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ACA" w:rsidRPr="002F1C8D" w:rsidRDefault="00D40ACA" w:rsidP="00D40ACA">
      <w:pPr>
        <w:jc w:val="center"/>
        <w:rPr>
          <w:b/>
        </w:rPr>
      </w:pPr>
      <w:r w:rsidRPr="002F1C8D">
        <w:rPr>
          <w:b/>
        </w:rPr>
        <w:t>ОТЧЕТ ПО ПРОЕКТУ 500+</w:t>
      </w:r>
    </w:p>
    <w:p w:rsidR="000030A2" w:rsidRDefault="000030A2" w:rsidP="00573A1A">
      <w:pPr>
        <w:jc w:val="center"/>
        <w:rPr>
          <w:b/>
          <w:bCs/>
          <w:sz w:val="24"/>
          <w:szCs w:val="24"/>
        </w:rPr>
      </w:pPr>
      <w:r w:rsidRPr="000030A2">
        <w:rPr>
          <w:b/>
          <w:bCs/>
          <w:sz w:val="24"/>
          <w:szCs w:val="24"/>
        </w:rPr>
        <w:t xml:space="preserve">за </w:t>
      </w:r>
      <w:r w:rsidR="001C294C">
        <w:rPr>
          <w:b/>
          <w:bCs/>
          <w:sz w:val="24"/>
          <w:szCs w:val="24"/>
        </w:rPr>
        <w:t>2</w:t>
      </w:r>
      <w:r w:rsidRPr="000030A2">
        <w:rPr>
          <w:b/>
          <w:bCs/>
          <w:sz w:val="24"/>
          <w:szCs w:val="24"/>
        </w:rPr>
        <w:t xml:space="preserve"> полугодие </w:t>
      </w:r>
    </w:p>
    <w:p w:rsidR="00B07C41" w:rsidRDefault="00B07C41" w:rsidP="00573A1A">
      <w:pPr>
        <w:jc w:val="center"/>
        <w:rPr>
          <w:b/>
          <w:bCs/>
          <w:sz w:val="24"/>
          <w:szCs w:val="24"/>
        </w:rPr>
      </w:pPr>
    </w:p>
    <w:p w:rsidR="00573A1A" w:rsidRPr="000030A2" w:rsidRDefault="000030A2" w:rsidP="000030A2">
      <w:pPr>
        <w:rPr>
          <w:b/>
          <w:sz w:val="24"/>
          <w:szCs w:val="24"/>
        </w:rPr>
      </w:pPr>
      <w:r w:rsidRPr="000030A2">
        <w:rPr>
          <w:b/>
          <w:sz w:val="24"/>
          <w:szCs w:val="24"/>
        </w:rPr>
        <w:t>К</w:t>
      </w:r>
      <w:r w:rsidR="00573A1A" w:rsidRPr="000030A2">
        <w:rPr>
          <w:b/>
          <w:sz w:val="24"/>
          <w:szCs w:val="24"/>
        </w:rPr>
        <w:t>уратор</w:t>
      </w:r>
      <w:r>
        <w:rPr>
          <w:b/>
          <w:sz w:val="24"/>
          <w:szCs w:val="24"/>
        </w:rPr>
        <w:t xml:space="preserve"> – </w:t>
      </w:r>
      <w:r w:rsidR="001C294C">
        <w:rPr>
          <w:b/>
          <w:sz w:val="24"/>
          <w:szCs w:val="24"/>
        </w:rPr>
        <w:t>учитель</w:t>
      </w:r>
      <w:r w:rsidR="00573A1A" w:rsidRPr="000030A2">
        <w:rPr>
          <w:b/>
          <w:sz w:val="24"/>
          <w:szCs w:val="24"/>
        </w:rPr>
        <w:t xml:space="preserve"> </w:t>
      </w:r>
      <w:r w:rsidR="00315D64">
        <w:rPr>
          <w:b/>
          <w:sz w:val="24"/>
          <w:szCs w:val="24"/>
        </w:rPr>
        <w:t xml:space="preserve">МБОУ Покровская СОШ «НОК» </w:t>
      </w:r>
      <w:proofErr w:type="spellStart"/>
      <w:r w:rsidR="0047236D">
        <w:rPr>
          <w:b/>
          <w:sz w:val="24"/>
          <w:szCs w:val="24"/>
        </w:rPr>
        <w:t>Кулибаба</w:t>
      </w:r>
      <w:proofErr w:type="spellEnd"/>
      <w:r w:rsidR="0047236D">
        <w:rPr>
          <w:b/>
          <w:sz w:val="24"/>
          <w:szCs w:val="24"/>
        </w:rPr>
        <w:t xml:space="preserve"> Елена Владимировна</w:t>
      </w:r>
      <w:r w:rsidR="00573A1A" w:rsidRPr="000030A2">
        <w:rPr>
          <w:b/>
          <w:sz w:val="24"/>
          <w:szCs w:val="24"/>
        </w:rPr>
        <w:t xml:space="preserve"> </w:t>
      </w:r>
    </w:p>
    <w:p w:rsidR="000030A2" w:rsidRDefault="00D40ACA" w:rsidP="000030A2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Курируемая </w:t>
      </w:r>
      <w:r w:rsidR="00573A1A" w:rsidRPr="000030A2">
        <w:rPr>
          <w:b/>
          <w:i/>
          <w:sz w:val="24"/>
          <w:szCs w:val="24"/>
        </w:rPr>
        <w:t xml:space="preserve">школа – МБОУ </w:t>
      </w:r>
      <w:proofErr w:type="spellStart"/>
      <w:r w:rsidR="0047236D">
        <w:rPr>
          <w:b/>
          <w:i/>
          <w:sz w:val="24"/>
          <w:szCs w:val="24"/>
        </w:rPr>
        <w:t>Краснодесантская</w:t>
      </w:r>
      <w:proofErr w:type="spellEnd"/>
      <w:r w:rsidR="0047236D">
        <w:rPr>
          <w:b/>
          <w:i/>
          <w:sz w:val="24"/>
          <w:szCs w:val="24"/>
        </w:rPr>
        <w:t xml:space="preserve"> </w:t>
      </w:r>
      <w:r w:rsidR="00573A1A" w:rsidRPr="000030A2">
        <w:rPr>
          <w:b/>
          <w:i/>
          <w:sz w:val="24"/>
          <w:szCs w:val="24"/>
        </w:rPr>
        <w:t xml:space="preserve">СОШ, </w:t>
      </w:r>
      <w:proofErr w:type="spellStart"/>
      <w:r w:rsidR="00573A1A" w:rsidRPr="000030A2">
        <w:rPr>
          <w:b/>
          <w:i/>
          <w:sz w:val="24"/>
          <w:szCs w:val="24"/>
        </w:rPr>
        <w:t>Неклиновск</w:t>
      </w:r>
      <w:r w:rsidR="0047236D">
        <w:rPr>
          <w:b/>
          <w:i/>
          <w:sz w:val="24"/>
          <w:szCs w:val="24"/>
        </w:rPr>
        <w:t>ого</w:t>
      </w:r>
      <w:proofErr w:type="spellEnd"/>
      <w:r w:rsidR="00573A1A" w:rsidRPr="000030A2">
        <w:rPr>
          <w:b/>
          <w:i/>
          <w:sz w:val="24"/>
          <w:szCs w:val="24"/>
        </w:rPr>
        <w:t xml:space="preserve"> район</w:t>
      </w:r>
      <w:r w:rsidR="0047236D">
        <w:rPr>
          <w:b/>
          <w:i/>
          <w:sz w:val="24"/>
          <w:szCs w:val="24"/>
        </w:rPr>
        <w:t>а</w:t>
      </w:r>
      <w:r w:rsidR="00573A1A" w:rsidRPr="000030A2">
        <w:rPr>
          <w:b/>
          <w:i/>
          <w:sz w:val="24"/>
          <w:szCs w:val="24"/>
        </w:rPr>
        <w:t>, Ростовск</w:t>
      </w:r>
      <w:r w:rsidR="0047236D">
        <w:rPr>
          <w:b/>
          <w:i/>
          <w:sz w:val="24"/>
          <w:szCs w:val="24"/>
        </w:rPr>
        <w:t>ой области</w:t>
      </w:r>
      <w:r w:rsidR="000030A2" w:rsidRPr="000030A2">
        <w:rPr>
          <w:b/>
          <w:sz w:val="24"/>
          <w:szCs w:val="24"/>
        </w:rPr>
        <w:t xml:space="preserve"> </w:t>
      </w:r>
    </w:p>
    <w:p w:rsidR="00286420" w:rsidRDefault="00286420" w:rsidP="000030A2">
      <w:pPr>
        <w:jc w:val="center"/>
        <w:rPr>
          <w:b/>
          <w:sz w:val="24"/>
          <w:szCs w:val="24"/>
        </w:rPr>
      </w:pPr>
    </w:p>
    <w:p w:rsidR="000030A2" w:rsidRDefault="00315D64" w:rsidP="000030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Выполнение п</w:t>
      </w:r>
      <w:r w:rsidR="000030A2" w:rsidRPr="000030A2">
        <w:rPr>
          <w:b/>
          <w:sz w:val="24"/>
          <w:szCs w:val="24"/>
        </w:rPr>
        <w:t>лан</w:t>
      </w:r>
      <w:r>
        <w:rPr>
          <w:b/>
          <w:sz w:val="24"/>
          <w:szCs w:val="24"/>
        </w:rPr>
        <w:t xml:space="preserve">а </w:t>
      </w:r>
      <w:r w:rsidR="000030A2" w:rsidRPr="000030A2">
        <w:rPr>
          <w:b/>
          <w:sz w:val="24"/>
          <w:szCs w:val="24"/>
        </w:rPr>
        <w:t xml:space="preserve">работы </w:t>
      </w:r>
      <w:r>
        <w:rPr>
          <w:b/>
          <w:sz w:val="24"/>
          <w:szCs w:val="24"/>
        </w:rPr>
        <w:t>з</w:t>
      </w:r>
      <w:r w:rsidR="000030A2" w:rsidRPr="000030A2">
        <w:rPr>
          <w:b/>
          <w:sz w:val="24"/>
          <w:szCs w:val="24"/>
        </w:rPr>
        <w:t xml:space="preserve">а </w:t>
      </w:r>
      <w:r w:rsidR="000030A2" w:rsidRPr="000030A2">
        <w:rPr>
          <w:b/>
          <w:sz w:val="24"/>
          <w:szCs w:val="24"/>
          <w:lang w:val="en-US"/>
        </w:rPr>
        <w:t>I</w:t>
      </w:r>
      <w:r w:rsidR="001C294C" w:rsidRPr="000030A2">
        <w:rPr>
          <w:b/>
          <w:sz w:val="24"/>
          <w:szCs w:val="24"/>
          <w:lang w:val="en-US"/>
        </w:rPr>
        <w:t>I</w:t>
      </w:r>
      <w:r w:rsidR="000030A2" w:rsidRPr="000030A2">
        <w:rPr>
          <w:b/>
          <w:sz w:val="24"/>
          <w:szCs w:val="24"/>
        </w:rPr>
        <w:t xml:space="preserve"> полугодие</w:t>
      </w:r>
      <w:r>
        <w:rPr>
          <w:b/>
          <w:sz w:val="24"/>
          <w:szCs w:val="24"/>
        </w:rPr>
        <w:t>.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36"/>
        <w:gridCol w:w="5389"/>
        <w:gridCol w:w="7635"/>
      </w:tblGrid>
      <w:tr w:rsidR="00D539E9" w:rsidTr="00494213">
        <w:trPr>
          <w:jc w:val="center"/>
        </w:trPr>
        <w:tc>
          <w:tcPr>
            <w:tcW w:w="1536" w:type="dxa"/>
          </w:tcPr>
          <w:p w:rsidR="00D539E9" w:rsidRDefault="00D539E9" w:rsidP="00494213">
            <w:pPr>
              <w:jc w:val="center"/>
            </w:pPr>
            <w:r>
              <w:t>Дата посещения</w:t>
            </w:r>
          </w:p>
        </w:tc>
        <w:tc>
          <w:tcPr>
            <w:tcW w:w="5389" w:type="dxa"/>
          </w:tcPr>
          <w:p w:rsidR="00D539E9" w:rsidRDefault="00D539E9" w:rsidP="00494213">
            <w:pPr>
              <w:jc w:val="center"/>
            </w:pPr>
            <w:r>
              <w:t>цель</w:t>
            </w:r>
          </w:p>
        </w:tc>
        <w:tc>
          <w:tcPr>
            <w:tcW w:w="7635" w:type="dxa"/>
          </w:tcPr>
          <w:p w:rsidR="00D539E9" w:rsidRDefault="00D539E9" w:rsidP="00494213">
            <w:pPr>
              <w:jc w:val="center"/>
            </w:pPr>
            <w:r>
              <w:t>результат</w:t>
            </w:r>
          </w:p>
        </w:tc>
      </w:tr>
      <w:tr w:rsidR="00E94523" w:rsidTr="00494213">
        <w:trPr>
          <w:jc w:val="center"/>
        </w:trPr>
        <w:tc>
          <w:tcPr>
            <w:tcW w:w="1536" w:type="dxa"/>
            <w:vMerge w:val="restart"/>
          </w:tcPr>
          <w:p w:rsidR="00E94523" w:rsidRDefault="00E94523" w:rsidP="00494213">
            <w:r>
              <w:t>27.08.2021</w:t>
            </w:r>
          </w:p>
        </w:tc>
        <w:tc>
          <w:tcPr>
            <w:tcW w:w="5389" w:type="dxa"/>
          </w:tcPr>
          <w:p w:rsidR="00E94523" w:rsidRDefault="00E94523" w:rsidP="00494213">
            <w:r>
              <w:t>Обсуждение с администрацией школы:</w:t>
            </w:r>
          </w:p>
          <w:p w:rsidR="00E94523" w:rsidRDefault="00E94523" w:rsidP="00494213">
            <w:r>
              <w:t>- программы наставничества для молодых педагогов и педагогов, испытывающих трудности в профессиональной деятельности,</w:t>
            </w:r>
          </w:p>
        </w:tc>
        <w:tc>
          <w:tcPr>
            <w:tcW w:w="7635" w:type="dxa"/>
            <w:vAlign w:val="center"/>
          </w:tcPr>
          <w:p w:rsidR="00E94523" w:rsidRPr="003119A5" w:rsidRDefault="00E94523" w:rsidP="00DF7A1F">
            <w:r w:rsidRPr="003119A5">
              <w:t>Встреча с администрацией и коллективом школы.</w:t>
            </w:r>
          </w:p>
          <w:p w:rsidR="00E94523" w:rsidRPr="003119A5" w:rsidRDefault="00E94523" w:rsidP="00DF7A1F">
            <w:r w:rsidRPr="003119A5">
              <w:t>Разработаны и размещены на сайте план работы учителя-наставника с молодым специалистом.</w:t>
            </w:r>
          </w:p>
          <w:p w:rsidR="00E94523" w:rsidRPr="003119A5" w:rsidRDefault="003119A5" w:rsidP="00C960D2">
            <w:pPr>
              <w:rPr>
                <w:rFonts w:eastAsia="Times New Roman"/>
                <w:color w:val="0000FF"/>
                <w:lang w:eastAsia="ru-RU"/>
              </w:rPr>
            </w:pPr>
            <w:hyperlink r:id="rId6" w:history="1">
              <w:r w:rsidR="00E94523" w:rsidRPr="003119A5">
                <w:rPr>
                  <w:rStyle w:val="a5"/>
                  <w:rFonts w:eastAsia="Times New Roman"/>
                  <w:lang w:val="en-US" w:eastAsia="ru-RU"/>
                </w:rPr>
                <w:t>http</w:t>
              </w:r>
              <w:r w:rsidR="00E94523" w:rsidRPr="003119A5">
                <w:rPr>
                  <w:rStyle w:val="a5"/>
                  <w:rFonts w:eastAsia="Times New Roman"/>
                  <w:lang w:eastAsia="ru-RU"/>
                </w:rPr>
                <w:t>://</w:t>
              </w:r>
              <w:proofErr w:type="spellStart"/>
              <w:r w:rsidR="00E94523" w:rsidRPr="003119A5">
                <w:rPr>
                  <w:rStyle w:val="a5"/>
                  <w:rFonts w:eastAsia="Times New Roman"/>
                  <w:lang w:val="en-US" w:eastAsia="ru-RU"/>
                </w:rPr>
                <w:t>krdessc</w:t>
              </w:r>
              <w:proofErr w:type="spellEnd"/>
              <w:r w:rsidR="00E94523" w:rsidRPr="003119A5">
                <w:rPr>
                  <w:rStyle w:val="a5"/>
                  <w:rFonts w:eastAsia="Times New Roman"/>
                  <w:lang w:eastAsia="ru-RU"/>
                </w:rPr>
                <w:t>.</w:t>
              </w:r>
              <w:proofErr w:type="spellStart"/>
              <w:r w:rsidR="00E94523" w:rsidRPr="003119A5">
                <w:rPr>
                  <w:rStyle w:val="a5"/>
                  <w:rFonts w:eastAsia="Times New Roman"/>
                  <w:lang w:val="en-US" w:eastAsia="ru-RU"/>
                </w:rPr>
                <w:t>ucoz</w:t>
              </w:r>
              <w:proofErr w:type="spellEnd"/>
              <w:r w:rsidR="00E94523" w:rsidRPr="003119A5">
                <w:rPr>
                  <w:rStyle w:val="a5"/>
                  <w:rFonts w:eastAsia="Times New Roman"/>
                  <w:lang w:eastAsia="ru-RU"/>
                </w:rPr>
                <w:t>.</w:t>
              </w:r>
              <w:proofErr w:type="spellStart"/>
              <w:r w:rsidR="00E94523" w:rsidRPr="003119A5">
                <w:rPr>
                  <w:rStyle w:val="a5"/>
                  <w:rFonts w:eastAsia="Times New Roman"/>
                  <w:lang w:val="en-US" w:eastAsia="ru-RU"/>
                </w:rPr>
                <w:t>ru</w:t>
              </w:r>
              <w:proofErr w:type="spellEnd"/>
              <w:r w:rsidR="00E94523" w:rsidRPr="003119A5">
                <w:rPr>
                  <w:rStyle w:val="a5"/>
                  <w:rFonts w:eastAsia="Times New Roman"/>
                  <w:lang w:eastAsia="ru-RU"/>
                </w:rPr>
                <w:t>/500/315-</w:t>
              </w:r>
              <w:r w:rsidR="00E94523" w:rsidRPr="003119A5">
                <w:rPr>
                  <w:rStyle w:val="a5"/>
                  <w:rFonts w:eastAsia="Times New Roman"/>
                  <w:lang w:val="en-US" w:eastAsia="ru-RU"/>
                </w:rPr>
                <w:t>o</w:t>
              </w:r>
              <w:r w:rsidR="00E94523" w:rsidRPr="003119A5">
                <w:rPr>
                  <w:rStyle w:val="a5"/>
                  <w:rFonts w:eastAsia="Times New Roman"/>
                  <w:lang w:eastAsia="ru-RU"/>
                </w:rPr>
                <w:t>_</w:t>
              </w:r>
              <w:proofErr w:type="spellStart"/>
              <w:r w:rsidR="00E94523" w:rsidRPr="003119A5">
                <w:rPr>
                  <w:rStyle w:val="a5"/>
                  <w:rFonts w:eastAsia="Times New Roman"/>
                  <w:lang w:val="en-US" w:eastAsia="ru-RU"/>
                </w:rPr>
                <w:t>nastavnichestve</w:t>
              </w:r>
              <w:proofErr w:type="spellEnd"/>
              <w:r w:rsidR="00E94523" w:rsidRPr="003119A5">
                <w:rPr>
                  <w:rStyle w:val="a5"/>
                  <w:rFonts w:eastAsia="Times New Roman"/>
                  <w:lang w:eastAsia="ru-RU"/>
                </w:rPr>
                <w:t>.</w:t>
              </w:r>
              <w:r w:rsidR="00E94523" w:rsidRPr="003119A5">
                <w:rPr>
                  <w:rStyle w:val="a5"/>
                  <w:rFonts w:eastAsia="Times New Roman"/>
                  <w:lang w:val="en-US" w:eastAsia="ru-RU"/>
                </w:rPr>
                <w:t>pdf</w:t>
              </w:r>
            </w:hyperlink>
          </w:p>
          <w:p w:rsidR="00E94523" w:rsidRPr="003119A5" w:rsidRDefault="003119A5" w:rsidP="00C425F9">
            <w:pPr>
              <w:rPr>
                <w:rStyle w:val="a5"/>
              </w:rPr>
            </w:pPr>
            <w:hyperlink r:id="rId7" w:history="1">
              <w:r w:rsidR="00E94523" w:rsidRPr="003119A5">
                <w:rPr>
                  <w:rStyle w:val="a5"/>
                </w:rPr>
                <w:t>http://krdessc.ucoz.ru/500/plan_rab_s_mol_spec_21-22.pdf</w:t>
              </w:r>
            </w:hyperlink>
          </w:p>
          <w:p w:rsidR="00E94523" w:rsidRPr="003119A5" w:rsidRDefault="003119A5" w:rsidP="00C425F9">
            <w:hyperlink r:id="rId8" w:history="1">
              <w:r w:rsidR="00E94523" w:rsidRPr="003119A5">
                <w:rPr>
                  <w:rStyle w:val="a5"/>
                </w:rPr>
                <w:t>http://krdessc.ucoz.ru/index/celevaja_model_nastavnichestvo/0-66</w:t>
              </w:r>
            </w:hyperlink>
          </w:p>
        </w:tc>
      </w:tr>
      <w:tr w:rsidR="00E94523" w:rsidTr="00494213">
        <w:trPr>
          <w:jc w:val="center"/>
        </w:trPr>
        <w:tc>
          <w:tcPr>
            <w:tcW w:w="1536" w:type="dxa"/>
            <w:vMerge/>
          </w:tcPr>
          <w:p w:rsidR="00E94523" w:rsidRDefault="00E94523" w:rsidP="00494213"/>
        </w:tc>
        <w:tc>
          <w:tcPr>
            <w:tcW w:w="5389" w:type="dxa"/>
          </w:tcPr>
          <w:p w:rsidR="00E94523" w:rsidRDefault="00E94523" w:rsidP="00494213">
            <w:r>
              <w:t>- программы психологической поддержки педагогов,</w:t>
            </w:r>
          </w:p>
        </w:tc>
        <w:tc>
          <w:tcPr>
            <w:tcW w:w="7635" w:type="dxa"/>
            <w:vAlign w:val="center"/>
          </w:tcPr>
          <w:p w:rsidR="00E94523" w:rsidRPr="003119A5" w:rsidRDefault="00E94523" w:rsidP="00C425F9">
            <w:r w:rsidRPr="003119A5">
              <w:t>Разработана и размещена на сайте информация по реализации программы психологической поддержки педагогов.</w:t>
            </w:r>
          </w:p>
          <w:p w:rsidR="00E94523" w:rsidRPr="003119A5" w:rsidRDefault="003119A5" w:rsidP="00C425F9">
            <w:hyperlink r:id="rId9" w:history="1">
              <w:r w:rsidR="00E94523" w:rsidRPr="003119A5">
                <w:rPr>
                  <w:rStyle w:val="a5"/>
                </w:rPr>
                <w:t>http://krdessc.ucoz.ru/news/treningovoe_zanjatie/2021-06-09-705</w:t>
              </w:r>
            </w:hyperlink>
          </w:p>
          <w:p w:rsidR="00E94523" w:rsidRPr="003119A5" w:rsidRDefault="003119A5" w:rsidP="00C425F9">
            <w:hyperlink r:id="rId10" w:history="1">
              <w:r w:rsidR="00E94523" w:rsidRPr="003119A5">
                <w:rPr>
                  <w:rStyle w:val="a5"/>
                </w:rPr>
                <w:t>http://krdessc.ucoz.ru/index/socialno_psikhologicheskaja_sluzhba/0-39</w:t>
              </w:r>
            </w:hyperlink>
          </w:p>
          <w:p w:rsidR="00E94523" w:rsidRPr="003119A5" w:rsidRDefault="003119A5" w:rsidP="00C425F9">
            <w:hyperlink r:id="rId11" w:history="1">
              <w:r w:rsidR="00E94523" w:rsidRPr="003119A5">
                <w:rPr>
                  <w:rStyle w:val="a5"/>
                </w:rPr>
                <w:t>http://krdessc.ucoz.ru/500/seminar_profilaktika_ehmocionalnogo_vygoranija_u_p.pdf</w:t>
              </w:r>
            </w:hyperlink>
          </w:p>
        </w:tc>
      </w:tr>
      <w:tr w:rsidR="00E94523" w:rsidTr="00494213">
        <w:trPr>
          <w:jc w:val="center"/>
        </w:trPr>
        <w:tc>
          <w:tcPr>
            <w:tcW w:w="1536" w:type="dxa"/>
            <w:vMerge/>
          </w:tcPr>
          <w:p w:rsidR="00E94523" w:rsidRDefault="00E94523" w:rsidP="00494213"/>
        </w:tc>
        <w:tc>
          <w:tcPr>
            <w:tcW w:w="5389" w:type="dxa"/>
          </w:tcPr>
          <w:p w:rsidR="00E94523" w:rsidRDefault="00E94523" w:rsidP="00494213">
            <w:r>
              <w:t>- плана проведения семинаров, направленных на повышение предметной и методической компетентности,</w:t>
            </w:r>
          </w:p>
        </w:tc>
        <w:tc>
          <w:tcPr>
            <w:tcW w:w="7635" w:type="dxa"/>
            <w:vAlign w:val="center"/>
          </w:tcPr>
          <w:p w:rsidR="00E94523" w:rsidRPr="003119A5" w:rsidRDefault="00E94523" w:rsidP="00C425F9">
            <w:r w:rsidRPr="003119A5">
              <w:t xml:space="preserve">Разработан план проведения семинаров на предстоящий период. </w:t>
            </w:r>
            <w:hyperlink r:id="rId12" w:history="1">
              <w:r w:rsidRPr="003119A5">
                <w:rPr>
                  <w:rStyle w:val="a5"/>
                </w:rPr>
                <w:t>http://krdessc.ucoz.ru/500/protokol_zasedanija_rabochej_gruppy_po_podgotovke_.pdf</w:t>
              </w:r>
            </w:hyperlink>
          </w:p>
          <w:p w:rsidR="00E94523" w:rsidRPr="003119A5" w:rsidRDefault="003119A5" w:rsidP="00494213">
            <w:hyperlink r:id="rId13" w:history="1">
              <w:r w:rsidR="00E94523" w:rsidRPr="003119A5">
                <w:rPr>
                  <w:rStyle w:val="a5"/>
                </w:rPr>
                <w:t>http://krdessc.ucoz.ru/500/seminar_po_proetam_17.09.2021.pdf</w:t>
              </w:r>
            </w:hyperlink>
          </w:p>
        </w:tc>
      </w:tr>
      <w:tr w:rsidR="00E94523" w:rsidTr="00494213">
        <w:trPr>
          <w:jc w:val="center"/>
        </w:trPr>
        <w:tc>
          <w:tcPr>
            <w:tcW w:w="1536" w:type="dxa"/>
            <w:vMerge/>
          </w:tcPr>
          <w:p w:rsidR="00E94523" w:rsidRDefault="00E94523" w:rsidP="00494213"/>
        </w:tc>
        <w:tc>
          <w:tcPr>
            <w:tcW w:w="5389" w:type="dxa"/>
          </w:tcPr>
          <w:p w:rsidR="00E94523" w:rsidRDefault="00E94523" w:rsidP="00C425F9">
            <w:r>
              <w:t>- результатов деятельности творческих групп педагогов,</w:t>
            </w:r>
          </w:p>
        </w:tc>
        <w:tc>
          <w:tcPr>
            <w:tcW w:w="7635" w:type="dxa"/>
            <w:vAlign w:val="center"/>
          </w:tcPr>
          <w:p w:rsidR="00E94523" w:rsidRPr="003119A5" w:rsidRDefault="003119A5" w:rsidP="00C425F9">
            <w:hyperlink r:id="rId14" w:history="1">
              <w:r w:rsidR="00E94523" w:rsidRPr="003119A5">
                <w:rPr>
                  <w:rStyle w:val="a5"/>
                </w:rPr>
                <w:t>http://krdessc.ucoz.ru/500/tvorcheskie_gruppy_2021.pdf</w:t>
              </w:r>
            </w:hyperlink>
          </w:p>
          <w:p w:rsidR="00E94523" w:rsidRPr="003119A5" w:rsidRDefault="00E94523" w:rsidP="00C425F9"/>
        </w:tc>
      </w:tr>
      <w:tr w:rsidR="00E94523" w:rsidTr="00494213">
        <w:trPr>
          <w:jc w:val="center"/>
        </w:trPr>
        <w:tc>
          <w:tcPr>
            <w:tcW w:w="1536" w:type="dxa"/>
            <w:vMerge/>
          </w:tcPr>
          <w:p w:rsidR="00E94523" w:rsidRDefault="00E94523" w:rsidP="00494213"/>
        </w:tc>
        <w:tc>
          <w:tcPr>
            <w:tcW w:w="5389" w:type="dxa"/>
          </w:tcPr>
          <w:p w:rsidR="00E94523" w:rsidRDefault="00E94523" w:rsidP="00C425F9">
            <w:r>
              <w:t>- функционирование центра образования «Точка роста»</w:t>
            </w:r>
          </w:p>
        </w:tc>
        <w:tc>
          <w:tcPr>
            <w:tcW w:w="7635" w:type="dxa"/>
            <w:vAlign w:val="center"/>
          </w:tcPr>
          <w:p w:rsidR="00E94523" w:rsidRPr="003119A5" w:rsidRDefault="003119A5" w:rsidP="00C425F9">
            <w:hyperlink r:id="rId15" w:history="1">
              <w:r w:rsidR="00E94523" w:rsidRPr="003119A5">
                <w:rPr>
                  <w:rStyle w:val="a5"/>
                </w:rPr>
                <w:t>http://krdessc.ucoz.ru/index/tochka_rosta/0-75</w:t>
              </w:r>
            </w:hyperlink>
          </w:p>
          <w:p w:rsidR="00E94523" w:rsidRPr="003119A5" w:rsidRDefault="003119A5" w:rsidP="00C425F9">
            <w:hyperlink r:id="rId16" w:history="1">
              <w:r w:rsidR="00E94523" w:rsidRPr="003119A5">
                <w:rPr>
                  <w:rStyle w:val="a5"/>
                </w:rPr>
                <w:t>http://krdessc.ucoz.ru/news/otkrytie_centra_tochka_rosta/2021-09-01-716</w:t>
              </w:r>
            </w:hyperlink>
          </w:p>
          <w:p w:rsidR="00E94523" w:rsidRPr="003119A5" w:rsidRDefault="003119A5" w:rsidP="00C425F9">
            <w:hyperlink r:id="rId17" w:history="1">
              <w:r w:rsidR="00E94523" w:rsidRPr="003119A5">
                <w:rPr>
                  <w:rStyle w:val="a5"/>
                </w:rPr>
                <w:t>http://krdessc.ucoz.ru/news/avgustovskie_pedagogicheskie_chtenija/2021-08-27-714</w:t>
              </w:r>
            </w:hyperlink>
          </w:p>
          <w:p w:rsidR="00E94523" w:rsidRPr="003119A5" w:rsidRDefault="003119A5" w:rsidP="00C425F9">
            <w:hyperlink r:id="rId18" w:history="1">
              <w:r w:rsidR="00E94523" w:rsidRPr="003119A5">
                <w:rPr>
                  <w:rStyle w:val="a5"/>
                </w:rPr>
                <w:t>http://krdessc.ucoz.ru/news/tajny_zhivogo/2021-09-28-731</w:t>
              </w:r>
            </w:hyperlink>
          </w:p>
        </w:tc>
      </w:tr>
      <w:tr w:rsidR="00E94523" w:rsidRPr="00F942CE" w:rsidTr="00494213">
        <w:trPr>
          <w:jc w:val="center"/>
        </w:trPr>
        <w:tc>
          <w:tcPr>
            <w:tcW w:w="1536" w:type="dxa"/>
            <w:vMerge/>
          </w:tcPr>
          <w:p w:rsidR="00E94523" w:rsidRDefault="00E94523" w:rsidP="00494213"/>
        </w:tc>
        <w:tc>
          <w:tcPr>
            <w:tcW w:w="5389" w:type="dxa"/>
          </w:tcPr>
          <w:p w:rsidR="00E94523" w:rsidRDefault="00E94523" w:rsidP="00494213">
            <w:r>
              <w:t>Участие в учебно-методическом семинаре о внедрении в образовательный процесс современных педагогических технологий, проектной деятельности в обучении.</w:t>
            </w:r>
          </w:p>
        </w:tc>
        <w:tc>
          <w:tcPr>
            <w:tcW w:w="7635" w:type="dxa"/>
            <w:vAlign w:val="center"/>
          </w:tcPr>
          <w:p w:rsidR="00E94523" w:rsidRPr="003119A5" w:rsidRDefault="003119A5" w:rsidP="00494213">
            <w:hyperlink r:id="rId19" w:history="1">
              <w:r w:rsidR="00E94523" w:rsidRPr="003119A5">
                <w:rPr>
                  <w:rStyle w:val="a5"/>
                  <w:lang w:val="en-US"/>
                </w:rPr>
                <w:t>http</w:t>
              </w:r>
              <w:r w:rsidR="00E94523" w:rsidRPr="003119A5">
                <w:rPr>
                  <w:rStyle w:val="a5"/>
                </w:rPr>
                <w:t>://</w:t>
              </w:r>
              <w:proofErr w:type="spellStart"/>
              <w:r w:rsidR="00E94523" w:rsidRPr="003119A5">
                <w:rPr>
                  <w:rStyle w:val="a5"/>
                  <w:lang w:val="en-US"/>
                </w:rPr>
                <w:t>krdessc</w:t>
              </w:r>
              <w:proofErr w:type="spellEnd"/>
              <w:r w:rsidR="00E94523" w:rsidRPr="003119A5">
                <w:rPr>
                  <w:rStyle w:val="a5"/>
                </w:rPr>
                <w:t>.</w:t>
              </w:r>
              <w:proofErr w:type="spellStart"/>
              <w:r w:rsidR="00E94523" w:rsidRPr="003119A5">
                <w:rPr>
                  <w:rStyle w:val="a5"/>
                  <w:lang w:val="en-US"/>
                </w:rPr>
                <w:t>ucoz</w:t>
              </w:r>
              <w:proofErr w:type="spellEnd"/>
              <w:r w:rsidR="00E94523" w:rsidRPr="003119A5">
                <w:rPr>
                  <w:rStyle w:val="a5"/>
                </w:rPr>
                <w:t>.</w:t>
              </w:r>
              <w:proofErr w:type="spellStart"/>
              <w:r w:rsidR="00E94523" w:rsidRPr="003119A5">
                <w:rPr>
                  <w:rStyle w:val="a5"/>
                  <w:lang w:val="en-US"/>
                </w:rPr>
                <w:t>ru</w:t>
              </w:r>
              <w:proofErr w:type="spellEnd"/>
              <w:r w:rsidR="00E94523" w:rsidRPr="003119A5">
                <w:rPr>
                  <w:rStyle w:val="a5"/>
                </w:rPr>
                <w:t>/500/</w:t>
              </w:r>
              <w:proofErr w:type="spellStart"/>
              <w:r w:rsidR="00E94523" w:rsidRPr="003119A5">
                <w:rPr>
                  <w:rStyle w:val="a5"/>
                  <w:lang w:val="en-US"/>
                </w:rPr>
                <w:t>protokol</w:t>
              </w:r>
              <w:proofErr w:type="spellEnd"/>
              <w:r w:rsidR="00E94523" w:rsidRPr="003119A5">
                <w:rPr>
                  <w:rStyle w:val="a5"/>
                </w:rPr>
                <w:t>-1_</w:t>
              </w:r>
              <w:proofErr w:type="spellStart"/>
              <w:r w:rsidR="00E94523" w:rsidRPr="003119A5">
                <w:rPr>
                  <w:rStyle w:val="a5"/>
                  <w:lang w:val="en-US"/>
                </w:rPr>
                <w:t>ms</w:t>
              </w:r>
              <w:proofErr w:type="spellEnd"/>
              <w:r w:rsidR="00E94523" w:rsidRPr="003119A5">
                <w:rPr>
                  <w:rStyle w:val="a5"/>
                </w:rPr>
                <w:t>_2021-2022_</w:t>
              </w:r>
              <w:r w:rsidR="00E94523" w:rsidRPr="003119A5">
                <w:rPr>
                  <w:rStyle w:val="a5"/>
                  <w:lang w:val="en-US"/>
                </w:rPr>
                <w:t>ped</w:t>
              </w:r>
              <w:r w:rsidR="00E94523" w:rsidRPr="003119A5">
                <w:rPr>
                  <w:rStyle w:val="a5"/>
                </w:rPr>
                <w:t>_</w:t>
              </w:r>
              <w:proofErr w:type="spellStart"/>
              <w:r w:rsidR="00E94523" w:rsidRPr="003119A5">
                <w:rPr>
                  <w:rStyle w:val="a5"/>
                  <w:lang w:val="en-US"/>
                </w:rPr>
                <w:t>tekhnologii</w:t>
              </w:r>
              <w:proofErr w:type="spellEnd"/>
              <w:r w:rsidR="00E94523" w:rsidRPr="003119A5">
                <w:rPr>
                  <w:rStyle w:val="a5"/>
                </w:rPr>
                <w:t>.</w:t>
              </w:r>
              <w:r w:rsidR="00E94523" w:rsidRPr="003119A5">
                <w:rPr>
                  <w:rStyle w:val="a5"/>
                  <w:lang w:val="en-US"/>
                </w:rPr>
                <w:t>pdf</w:t>
              </w:r>
            </w:hyperlink>
          </w:p>
          <w:p w:rsidR="00E94523" w:rsidRPr="003119A5" w:rsidRDefault="00E94523" w:rsidP="00494213"/>
        </w:tc>
      </w:tr>
      <w:tr w:rsidR="00E94523" w:rsidTr="00494213">
        <w:trPr>
          <w:jc w:val="center"/>
        </w:trPr>
        <w:tc>
          <w:tcPr>
            <w:tcW w:w="1536" w:type="dxa"/>
            <w:vMerge/>
          </w:tcPr>
          <w:p w:rsidR="00E94523" w:rsidRPr="00F942CE" w:rsidRDefault="00E94523" w:rsidP="00494213"/>
        </w:tc>
        <w:tc>
          <w:tcPr>
            <w:tcW w:w="5389" w:type="dxa"/>
          </w:tcPr>
          <w:p w:rsidR="00E94523" w:rsidRDefault="00E94523" w:rsidP="00494213">
            <w:r>
              <w:t>Мониторинг участия учителей школы в сетевых сообществах педагогов.</w:t>
            </w:r>
          </w:p>
        </w:tc>
        <w:tc>
          <w:tcPr>
            <w:tcW w:w="7635" w:type="dxa"/>
            <w:vAlign w:val="center"/>
          </w:tcPr>
          <w:p w:rsidR="00E94523" w:rsidRPr="003119A5" w:rsidRDefault="003119A5" w:rsidP="00494213">
            <w:hyperlink r:id="rId20" w:history="1">
              <w:r w:rsidR="00E94523" w:rsidRPr="003119A5">
                <w:rPr>
                  <w:rStyle w:val="a5"/>
                </w:rPr>
                <w:t>http://krdessc.ucoz.ru/500/pedagogi-setevye_soobshhestva.pdf</w:t>
              </w:r>
            </w:hyperlink>
          </w:p>
          <w:p w:rsidR="00E94523" w:rsidRPr="003119A5" w:rsidRDefault="00E94523" w:rsidP="00494213"/>
        </w:tc>
      </w:tr>
      <w:tr w:rsidR="00B940F7" w:rsidRPr="00A34163" w:rsidTr="00494213">
        <w:trPr>
          <w:jc w:val="center"/>
        </w:trPr>
        <w:tc>
          <w:tcPr>
            <w:tcW w:w="1536" w:type="dxa"/>
            <w:vMerge w:val="restart"/>
          </w:tcPr>
          <w:p w:rsidR="00B940F7" w:rsidRDefault="00B940F7" w:rsidP="00494213">
            <w:r>
              <w:t>13.09.2021</w:t>
            </w:r>
          </w:p>
        </w:tc>
        <w:tc>
          <w:tcPr>
            <w:tcW w:w="5389" w:type="dxa"/>
          </w:tcPr>
          <w:p w:rsidR="00B940F7" w:rsidRDefault="00B940F7" w:rsidP="00494213">
            <w:r>
              <w:t xml:space="preserve">Изучение программам внеурочной деятельности по внедрению </w:t>
            </w:r>
            <w:r>
              <w:rPr>
                <w:lang w:val="en-US"/>
              </w:rPr>
              <w:t>STEAM</w:t>
            </w:r>
            <w:r>
              <w:t xml:space="preserve">- лаборатории. Применение </w:t>
            </w:r>
            <w:r>
              <w:rPr>
                <w:lang w:val="en-US"/>
              </w:rPr>
              <w:t>STEAM</w:t>
            </w:r>
            <w:r>
              <w:t xml:space="preserve">- лаборатории в образовательной деятельности обучающихся. </w:t>
            </w:r>
          </w:p>
        </w:tc>
        <w:tc>
          <w:tcPr>
            <w:tcW w:w="7635" w:type="dxa"/>
          </w:tcPr>
          <w:p w:rsidR="00B940F7" w:rsidRPr="003119A5" w:rsidRDefault="00B940F7" w:rsidP="00494213">
            <w:pPr>
              <w:rPr>
                <w:lang w:val="en-US"/>
              </w:rPr>
            </w:pPr>
            <w:r w:rsidRPr="003119A5">
              <w:t xml:space="preserve">Разработаны и утверждены программы внеурочной деятельности по внедрению </w:t>
            </w:r>
            <w:r w:rsidRPr="003119A5">
              <w:rPr>
                <w:lang w:val="en-US"/>
              </w:rPr>
              <w:t xml:space="preserve">STEAM- </w:t>
            </w:r>
            <w:r w:rsidRPr="003119A5">
              <w:t>лаборатории</w:t>
            </w:r>
            <w:r w:rsidRPr="003119A5">
              <w:rPr>
                <w:lang w:val="en-US"/>
              </w:rPr>
              <w:t>.</w:t>
            </w:r>
          </w:p>
          <w:p w:rsidR="00B940F7" w:rsidRPr="003119A5" w:rsidRDefault="003119A5" w:rsidP="00494213">
            <w:pPr>
              <w:rPr>
                <w:rStyle w:val="a5"/>
                <w:lang w:val="en-US"/>
              </w:rPr>
            </w:pPr>
            <w:hyperlink r:id="rId21" w:history="1">
              <w:r w:rsidR="00B940F7" w:rsidRPr="003119A5">
                <w:rPr>
                  <w:rStyle w:val="a5"/>
                  <w:lang w:val="en-US"/>
                </w:rPr>
                <w:t>http://krdessc.ucoz.ru/500/stim_spravka.pdf</w:t>
              </w:r>
            </w:hyperlink>
          </w:p>
          <w:p w:rsidR="00B940F7" w:rsidRPr="003119A5" w:rsidRDefault="003119A5" w:rsidP="00494213">
            <w:pPr>
              <w:rPr>
                <w:lang w:val="en-US"/>
              </w:rPr>
            </w:pPr>
            <w:hyperlink r:id="rId22" w:history="1">
              <w:r w:rsidR="00B940F7" w:rsidRPr="003119A5">
                <w:rPr>
                  <w:rStyle w:val="a5"/>
                  <w:lang w:val="en-US"/>
                </w:rPr>
                <w:t>http://krdessc.ucoz.ru/news/zdravstvuj_steam/2021-09-14-724</w:t>
              </w:r>
            </w:hyperlink>
          </w:p>
          <w:p w:rsidR="00B940F7" w:rsidRPr="003119A5" w:rsidRDefault="003119A5" w:rsidP="00494213">
            <w:pPr>
              <w:rPr>
                <w:lang w:val="en-US"/>
              </w:rPr>
            </w:pPr>
            <w:hyperlink r:id="rId23" w:history="1">
              <w:r w:rsidR="00B940F7" w:rsidRPr="003119A5">
                <w:rPr>
                  <w:rStyle w:val="a5"/>
                  <w:lang w:val="en-US"/>
                </w:rPr>
                <w:t>http://krdessc.ucoz.ru/500/stim_spravka.pdf</w:t>
              </w:r>
            </w:hyperlink>
          </w:p>
        </w:tc>
      </w:tr>
      <w:tr w:rsidR="00B940F7" w:rsidRPr="00E94523" w:rsidTr="00494213">
        <w:trPr>
          <w:jc w:val="center"/>
        </w:trPr>
        <w:tc>
          <w:tcPr>
            <w:tcW w:w="1536" w:type="dxa"/>
            <w:vMerge/>
          </w:tcPr>
          <w:p w:rsidR="00B940F7" w:rsidRPr="00A34163" w:rsidRDefault="00B940F7" w:rsidP="00C425F9">
            <w:pPr>
              <w:rPr>
                <w:lang w:val="en-US"/>
              </w:rPr>
            </w:pPr>
          </w:p>
        </w:tc>
        <w:tc>
          <w:tcPr>
            <w:tcW w:w="5389" w:type="dxa"/>
          </w:tcPr>
          <w:p w:rsidR="00B940F7" w:rsidRDefault="00B940F7" w:rsidP="00C425F9">
            <w:r>
              <w:t xml:space="preserve">Планирование открытых уроков опытными педагогами школы и </w:t>
            </w:r>
            <w:proofErr w:type="spellStart"/>
            <w:r>
              <w:t>взаимопосещения</w:t>
            </w:r>
            <w:proofErr w:type="spellEnd"/>
            <w:r>
              <w:t xml:space="preserve"> уроков.</w:t>
            </w:r>
          </w:p>
        </w:tc>
        <w:tc>
          <w:tcPr>
            <w:tcW w:w="7635" w:type="dxa"/>
          </w:tcPr>
          <w:p w:rsidR="00B940F7" w:rsidRPr="003119A5" w:rsidRDefault="00B940F7" w:rsidP="00E94523">
            <w:r w:rsidRPr="003119A5">
              <w:t xml:space="preserve">Разработан график </w:t>
            </w:r>
            <w:proofErr w:type="spellStart"/>
            <w:r w:rsidRPr="003119A5">
              <w:t>взаимопосещения</w:t>
            </w:r>
            <w:proofErr w:type="spellEnd"/>
            <w:r w:rsidRPr="003119A5">
              <w:t xml:space="preserve"> уроков учителями школы.</w:t>
            </w:r>
          </w:p>
        </w:tc>
      </w:tr>
      <w:tr w:rsidR="00C425F9" w:rsidTr="00494213">
        <w:trPr>
          <w:jc w:val="center"/>
        </w:trPr>
        <w:tc>
          <w:tcPr>
            <w:tcW w:w="1536" w:type="dxa"/>
          </w:tcPr>
          <w:p w:rsidR="00C425F9" w:rsidRDefault="00C425F9" w:rsidP="00C425F9">
            <w:r>
              <w:t>27.09.2021</w:t>
            </w:r>
          </w:p>
        </w:tc>
        <w:tc>
          <w:tcPr>
            <w:tcW w:w="5389" w:type="dxa"/>
          </w:tcPr>
          <w:p w:rsidR="00C425F9" w:rsidRPr="00DF7A1F" w:rsidRDefault="00DF7A1F" w:rsidP="00DF7A1F">
            <w:pPr>
              <w:jc w:val="both"/>
              <w:rPr>
                <w:color w:val="auto"/>
                <w:szCs w:val="24"/>
              </w:rPr>
            </w:pPr>
            <w:r w:rsidRPr="00DF7A1F">
              <w:rPr>
                <w:color w:val="auto"/>
                <w:szCs w:val="24"/>
              </w:rPr>
              <w:t>Создание современной и безопасной цифровой образовательной среды в школе</w:t>
            </w:r>
          </w:p>
        </w:tc>
        <w:tc>
          <w:tcPr>
            <w:tcW w:w="7635" w:type="dxa"/>
          </w:tcPr>
          <w:p w:rsidR="00A34163" w:rsidRPr="003119A5" w:rsidRDefault="00A34163" w:rsidP="00C425F9">
            <w:r w:rsidRPr="003119A5">
              <w:t xml:space="preserve">Организация прохождения курсов повышения квалификации педагогами школы. </w:t>
            </w:r>
          </w:p>
          <w:p w:rsidR="00A34163" w:rsidRPr="003119A5" w:rsidRDefault="00A34163" w:rsidP="00C425F9">
            <w:hyperlink r:id="rId24" w:history="1">
              <w:r w:rsidRPr="003119A5">
                <w:rPr>
                  <w:rStyle w:val="a5"/>
                </w:rPr>
                <w:t>http://krdessc.ucoz.ru/500/prikaz_o_napravlenii_na_kursy_povyshenija_kvalifik.pdf</w:t>
              </w:r>
            </w:hyperlink>
          </w:p>
        </w:tc>
      </w:tr>
      <w:tr w:rsidR="00A34163" w:rsidTr="00494213">
        <w:trPr>
          <w:jc w:val="center"/>
        </w:trPr>
        <w:tc>
          <w:tcPr>
            <w:tcW w:w="1536" w:type="dxa"/>
          </w:tcPr>
          <w:p w:rsidR="00A34163" w:rsidRDefault="00A34163" w:rsidP="00A34163">
            <w:r>
              <w:lastRenderedPageBreak/>
              <w:t>11.10.2021</w:t>
            </w:r>
          </w:p>
        </w:tc>
        <w:tc>
          <w:tcPr>
            <w:tcW w:w="5389" w:type="dxa"/>
          </w:tcPr>
          <w:p w:rsidR="00A34163" w:rsidRDefault="00A34163" w:rsidP="00A34163">
            <w:r>
              <w:t>Исследовательская работа учащихся во внеурочной деятельности по программе «Точка роста».</w:t>
            </w:r>
          </w:p>
        </w:tc>
        <w:tc>
          <w:tcPr>
            <w:tcW w:w="7635" w:type="dxa"/>
          </w:tcPr>
          <w:p w:rsidR="00A34163" w:rsidRPr="003119A5" w:rsidRDefault="00A34163" w:rsidP="00A34163">
            <w:hyperlink r:id="rId25" w:history="1">
              <w:r w:rsidRPr="003119A5">
                <w:rPr>
                  <w:rStyle w:val="a5"/>
                </w:rPr>
                <w:t>http://krdessc.ucoz.ru/500/tr_doklad_shtykalenko_m.v..pdf</w:t>
              </w:r>
            </w:hyperlink>
          </w:p>
          <w:p w:rsidR="00A34163" w:rsidRPr="003119A5" w:rsidRDefault="00A34163" w:rsidP="00A34163">
            <w:hyperlink r:id="rId26" w:history="1">
              <w:r w:rsidRPr="003119A5">
                <w:rPr>
                  <w:rStyle w:val="a5"/>
                </w:rPr>
                <w:t>http://krdessc.ucoz.ru/news/vserossijskij_urok_astronomija/2021-10-11-735</w:t>
              </w:r>
            </w:hyperlink>
          </w:p>
          <w:p w:rsidR="00A34163" w:rsidRPr="003119A5" w:rsidRDefault="00A34163" w:rsidP="00A34163"/>
        </w:tc>
      </w:tr>
      <w:tr w:rsidR="00A34163" w:rsidTr="00494213">
        <w:trPr>
          <w:jc w:val="center"/>
        </w:trPr>
        <w:tc>
          <w:tcPr>
            <w:tcW w:w="1536" w:type="dxa"/>
          </w:tcPr>
          <w:p w:rsidR="00A34163" w:rsidRDefault="00A34163" w:rsidP="00A34163">
            <w:r>
              <w:t>25.10.2021</w:t>
            </w:r>
          </w:p>
        </w:tc>
        <w:tc>
          <w:tcPr>
            <w:tcW w:w="5389" w:type="dxa"/>
          </w:tcPr>
          <w:p w:rsidR="00A34163" w:rsidRDefault="00A34163" w:rsidP="00A34163">
            <w:r>
              <w:t>Мониторинг реализации дорожной карты школы</w:t>
            </w:r>
          </w:p>
        </w:tc>
        <w:tc>
          <w:tcPr>
            <w:tcW w:w="7635" w:type="dxa"/>
          </w:tcPr>
          <w:p w:rsidR="00A34163" w:rsidRPr="003119A5" w:rsidRDefault="00A34163" w:rsidP="00A34163">
            <w:pPr>
              <w:jc w:val="both"/>
            </w:pPr>
            <w:r w:rsidRPr="003119A5">
              <w:t xml:space="preserve">Встреча с рабочей группой по реализации проекта 500+.  </w:t>
            </w:r>
          </w:p>
          <w:p w:rsidR="00A34163" w:rsidRPr="003119A5" w:rsidRDefault="00A34163" w:rsidP="00A34163">
            <w:pPr>
              <w:jc w:val="both"/>
            </w:pPr>
            <w:r w:rsidRPr="003119A5">
              <w:t>Изучение и корректировка отчетных форм по рисковым профилям. Изучение результатов деятельности педагогиче</w:t>
            </w:r>
            <w:bookmarkStart w:id="0" w:name="_GoBack"/>
            <w:bookmarkEnd w:id="0"/>
            <w:r w:rsidRPr="003119A5">
              <w:t>ского коллектива на основе анализа отчетных форм и ссылок на сайте школы:</w:t>
            </w:r>
          </w:p>
          <w:p w:rsidR="00A34163" w:rsidRPr="003119A5" w:rsidRDefault="00A34163" w:rsidP="00A34163">
            <w:pPr>
              <w:jc w:val="both"/>
              <w:rPr>
                <w:rFonts w:eastAsia="Times New Roman"/>
                <w:bCs/>
              </w:rPr>
            </w:pPr>
            <w:r w:rsidRPr="003119A5">
              <w:t>- п</w:t>
            </w:r>
            <w:r w:rsidRPr="003119A5">
              <w:rPr>
                <w:rFonts w:eastAsia="Times New Roman"/>
                <w:bCs/>
              </w:rPr>
              <w:t>о направлению: «Низкий уровень оснащения школы»</w:t>
            </w:r>
          </w:p>
          <w:p w:rsidR="00A34163" w:rsidRPr="003119A5" w:rsidRDefault="003119A5" w:rsidP="00A34163">
            <w:pPr>
              <w:jc w:val="both"/>
            </w:pPr>
            <w:hyperlink r:id="rId27" w:history="1">
              <w:r w:rsidRPr="003119A5">
                <w:rPr>
                  <w:rStyle w:val="a5"/>
                </w:rPr>
                <w:t>http://krdessc.ucoz.ru/500/otchet_2_ehtap_nizkij_uroven_osnashhenija-2-1.pdf</w:t>
              </w:r>
            </w:hyperlink>
          </w:p>
          <w:p w:rsidR="003119A5" w:rsidRPr="003119A5" w:rsidRDefault="003119A5" w:rsidP="00A34163">
            <w:pPr>
              <w:jc w:val="both"/>
            </w:pPr>
          </w:p>
          <w:p w:rsidR="00A34163" w:rsidRPr="003119A5" w:rsidRDefault="00A34163" w:rsidP="00A34163">
            <w:pPr>
              <w:jc w:val="both"/>
              <w:rPr>
                <w:rStyle w:val="a5"/>
                <w:color w:val="auto"/>
                <w:u w:val="none"/>
              </w:rPr>
            </w:pPr>
            <w:r w:rsidRPr="003119A5">
              <w:rPr>
                <w:rFonts w:eastAsia="Times New Roman"/>
                <w:bCs/>
              </w:rPr>
              <w:t>- по направлению: «</w:t>
            </w:r>
            <w:hyperlink r:id="rId28" w:history="1">
              <w:r w:rsidRPr="003119A5">
                <w:rPr>
                  <w:rStyle w:val="a5"/>
                  <w:color w:val="auto"/>
                  <w:u w:val="none"/>
                </w:rPr>
                <w:t>Недостаточная предметная и методическая компетентность педагогических работников»</w:t>
              </w:r>
            </w:hyperlink>
          </w:p>
          <w:p w:rsidR="00A34163" w:rsidRPr="003119A5" w:rsidRDefault="00A34163" w:rsidP="00A34163">
            <w:pPr>
              <w:jc w:val="both"/>
              <w:rPr>
                <w:color w:val="auto"/>
              </w:rPr>
            </w:pPr>
            <w:hyperlink r:id="rId29" w:history="1">
              <w:r w:rsidRPr="003119A5">
                <w:rPr>
                  <w:rStyle w:val="a5"/>
                </w:rPr>
                <w:t>http://krdessc.ucoz.ru/500/otchet_2_ehtap_nedostatochnaja_predmetnaja_kompete.pdf</w:t>
              </w:r>
            </w:hyperlink>
          </w:p>
          <w:p w:rsidR="00A34163" w:rsidRPr="003119A5" w:rsidRDefault="00A34163" w:rsidP="00A34163">
            <w:pPr>
              <w:autoSpaceDE w:val="0"/>
              <w:autoSpaceDN w:val="0"/>
              <w:adjustRightInd w:val="0"/>
              <w:rPr>
                <w:color w:val="0000FF"/>
              </w:rPr>
            </w:pPr>
          </w:p>
        </w:tc>
      </w:tr>
    </w:tbl>
    <w:p w:rsidR="00D539E9" w:rsidRDefault="00D539E9" w:rsidP="000030A2">
      <w:pPr>
        <w:jc w:val="center"/>
        <w:rPr>
          <w:b/>
          <w:sz w:val="24"/>
          <w:szCs w:val="24"/>
        </w:rPr>
      </w:pPr>
    </w:p>
    <w:p w:rsidR="00D539E9" w:rsidRDefault="00D539E9" w:rsidP="000030A2">
      <w:pPr>
        <w:jc w:val="center"/>
        <w:rPr>
          <w:b/>
          <w:sz w:val="24"/>
          <w:szCs w:val="24"/>
        </w:rPr>
      </w:pPr>
    </w:p>
    <w:p w:rsidR="00D40ACA" w:rsidRDefault="00D40ACA" w:rsidP="000030A2">
      <w:pPr>
        <w:jc w:val="center"/>
        <w:rPr>
          <w:b/>
          <w:sz w:val="24"/>
          <w:szCs w:val="24"/>
        </w:rPr>
      </w:pPr>
    </w:p>
    <w:p w:rsidR="00326082" w:rsidRDefault="00326082" w:rsidP="005753BD">
      <w:pPr>
        <w:pStyle w:val="Default"/>
        <w:jc w:val="center"/>
        <w:rPr>
          <w:b/>
          <w:bCs/>
        </w:rPr>
      </w:pPr>
    </w:p>
    <w:p w:rsidR="00286420" w:rsidRPr="000030A2" w:rsidRDefault="00286420" w:rsidP="001C294C">
      <w:pPr>
        <w:pStyle w:val="Default"/>
        <w:rPr>
          <w:b/>
          <w:bCs/>
        </w:rPr>
      </w:pPr>
    </w:p>
    <w:sectPr w:rsidR="00286420" w:rsidRPr="000030A2" w:rsidSect="00181825">
      <w:pgSz w:w="16838" w:h="11906" w:orient="landscape"/>
      <w:pgMar w:top="56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E30F9"/>
    <w:multiLevelType w:val="multilevel"/>
    <w:tmpl w:val="7E143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7645392"/>
    <w:multiLevelType w:val="hybridMultilevel"/>
    <w:tmpl w:val="3058FE50"/>
    <w:lvl w:ilvl="0" w:tplc="D8A00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83D21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F1C21"/>
    <w:multiLevelType w:val="hybridMultilevel"/>
    <w:tmpl w:val="A28E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F36"/>
    <w:rsid w:val="000030A2"/>
    <w:rsid w:val="000257E2"/>
    <w:rsid w:val="000565B7"/>
    <w:rsid w:val="000813B1"/>
    <w:rsid w:val="00094950"/>
    <w:rsid w:val="000C1905"/>
    <w:rsid w:val="000D223A"/>
    <w:rsid w:val="000D24BD"/>
    <w:rsid w:val="000E34CD"/>
    <w:rsid w:val="000E4901"/>
    <w:rsid w:val="00107358"/>
    <w:rsid w:val="0012354E"/>
    <w:rsid w:val="001772C6"/>
    <w:rsid w:val="00181825"/>
    <w:rsid w:val="00183F5C"/>
    <w:rsid w:val="001A2EAA"/>
    <w:rsid w:val="001B092A"/>
    <w:rsid w:val="001C0572"/>
    <w:rsid w:val="001C294C"/>
    <w:rsid w:val="001C5E79"/>
    <w:rsid w:val="001D79BF"/>
    <w:rsid w:val="001F529C"/>
    <w:rsid w:val="00225E60"/>
    <w:rsid w:val="0027109D"/>
    <w:rsid w:val="002850EF"/>
    <w:rsid w:val="00286420"/>
    <w:rsid w:val="002B77C4"/>
    <w:rsid w:val="002C6DD2"/>
    <w:rsid w:val="002E01A0"/>
    <w:rsid w:val="003119A5"/>
    <w:rsid w:val="00315D64"/>
    <w:rsid w:val="00326082"/>
    <w:rsid w:val="00332AC4"/>
    <w:rsid w:val="00333182"/>
    <w:rsid w:val="00370108"/>
    <w:rsid w:val="003979DA"/>
    <w:rsid w:val="003B7932"/>
    <w:rsid w:val="003D7B7D"/>
    <w:rsid w:val="003E610D"/>
    <w:rsid w:val="003F2F7B"/>
    <w:rsid w:val="003F424C"/>
    <w:rsid w:val="003F7046"/>
    <w:rsid w:val="003F7B89"/>
    <w:rsid w:val="004003DA"/>
    <w:rsid w:val="00403B6B"/>
    <w:rsid w:val="00416950"/>
    <w:rsid w:val="0042653A"/>
    <w:rsid w:val="004276B5"/>
    <w:rsid w:val="0047236D"/>
    <w:rsid w:val="00477900"/>
    <w:rsid w:val="00490729"/>
    <w:rsid w:val="00493F37"/>
    <w:rsid w:val="00495658"/>
    <w:rsid w:val="004B58D0"/>
    <w:rsid w:val="004B7AA6"/>
    <w:rsid w:val="004C39CD"/>
    <w:rsid w:val="004E1139"/>
    <w:rsid w:val="004F45CF"/>
    <w:rsid w:val="005106E4"/>
    <w:rsid w:val="00521F7E"/>
    <w:rsid w:val="0054740A"/>
    <w:rsid w:val="00550E22"/>
    <w:rsid w:val="0056355A"/>
    <w:rsid w:val="00573A1A"/>
    <w:rsid w:val="005753BD"/>
    <w:rsid w:val="005844FD"/>
    <w:rsid w:val="005C20FC"/>
    <w:rsid w:val="005C4029"/>
    <w:rsid w:val="005D1A6F"/>
    <w:rsid w:val="005E4D51"/>
    <w:rsid w:val="005F770B"/>
    <w:rsid w:val="006102AE"/>
    <w:rsid w:val="00617F1C"/>
    <w:rsid w:val="00635E97"/>
    <w:rsid w:val="0066298E"/>
    <w:rsid w:val="00666BF0"/>
    <w:rsid w:val="006956BE"/>
    <w:rsid w:val="006E5DCA"/>
    <w:rsid w:val="0070534D"/>
    <w:rsid w:val="0071561B"/>
    <w:rsid w:val="007726FE"/>
    <w:rsid w:val="00787F06"/>
    <w:rsid w:val="007C04CF"/>
    <w:rsid w:val="007C3A2B"/>
    <w:rsid w:val="007C4218"/>
    <w:rsid w:val="008007A5"/>
    <w:rsid w:val="008716C4"/>
    <w:rsid w:val="00881E63"/>
    <w:rsid w:val="008A1F51"/>
    <w:rsid w:val="008B01F1"/>
    <w:rsid w:val="008C1FAE"/>
    <w:rsid w:val="008C2D3B"/>
    <w:rsid w:val="008D04B2"/>
    <w:rsid w:val="008E3AD2"/>
    <w:rsid w:val="009008EB"/>
    <w:rsid w:val="0092407A"/>
    <w:rsid w:val="00932581"/>
    <w:rsid w:val="00933823"/>
    <w:rsid w:val="0094434C"/>
    <w:rsid w:val="00947856"/>
    <w:rsid w:val="0096651F"/>
    <w:rsid w:val="00980A32"/>
    <w:rsid w:val="00992E19"/>
    <w:rsid w:val="009A00E1"/>
    <w:rsid w:val="009B0EE2"/>
    <w:rsid w:val="009B31AD"/>
    <w:rsid w:val="009D434D"/>
    <w:rsid w:val="009F03E5"/>
    <w:rsid w:val="009F451A"/>
    <w:rsid w:val="009F7637"/>
    <w:rsid w:val="00A1009D"/>
    <w:rsid w:val="00A253CE"/>
    <w:rsid w:val="00A320D0"/>
    <w:rsid w:val="00A34163"/>
    <w:rsid w:val="00A566C9"/>
    <w:rsid w:val="00A96325"/>
    <w:rsid w:val="00AD3E1B"/>
    <w:rsid w:val="00AD5C91"/>
    <w:rsid w:val="00AF015D"/>
    <w:rsid w:val="00B05241"/>
    <w:rsid w:val="00B07C41"/>
    <w:rsid w:val="00B1552B"/>
    <w:rsid w:val="00B20F36"/>
    <w:rsid w:val="00B2557F"/>
    <w:rsid w:val="00B667A2"/>
    <w:rsid w:val="00B71C2E"/>
    <w:rsid w:val="00B731B7"/>
    <w:rsid w:val="00B940F7"/>
    <w:rsid w:val="00BB6CD0"/>
    <w:rsid w:val="00BC3589"/>
    <w:rsid w:val="00BC5641"/>
    <w:rsid w:val="00BC6003"/>
    <w:rsid w:val="00BD013A"/>
    <w:rsid w:val="00BF2362"/>
    <w:rsid w:val="00C0230E"/>
    <w:rsid w:val="00C07B3D"/>
    <w:rsid w:val="00C425F9"/>
    <w:rsid w:val="00C559AE"/>
    <w:rsid w:val="00C62AA3"/>
    <w:rsid w:val="00C70F4B"/>
    <w:rsid w:val="00C91FEE"/>
    <w:rsid w:val="00C94EA0"/>
    <w:rsid w:val="00C960D2"/>
    <w:rsid w:val="00CD26D3"/>
    <w:rsid w:val="00D00EEC"/>
    <w:rsid w:val="00D40ACA"/>
    <w:rsid w:val="00D4248F"/>
    <w:rsid w:val="00D52F91"/>
    <w:rsid w:val="00D539E9"/>
    <w:rsid w:val="00D81827"/>
    <w:rsid w:val="00D93289"/>
    <w:rsid w:val="00D971DC"/>
    <w:rsid w:val="00DB0F0D"/>
    <w:rsid w:val="00DB35C0"/>
    <w:rsid w:val="00DF7A1F"/>
    <w:rsid w:val="00E34A07"/>
    <w:rsid w:val="00E504EA"/>
    <w:rsid w:val="00E50F01"/>
    <w:rsid w:val="00E547B6"/>
    <w:rsid w:val="00E7555F"/>
    <w:rsid w:val="00E80BBC"/>
    <w:rsid w:val="00E81883"/>
    <w:rsid w:val="00E8689B"/>
    <w:rsid w:val="00E94523"/>
    <w:rsid w:val="00E97ED4"/>
    <w:rsid w:val="00EA42F8"/>
    <w:rsid w:val="00EB4336"/>
    <w:rsid w:val="00EC6F98"/>
    <w:rsid w:val="00ED5600"/>
    <w:rsid w:val="00EE5FE5"/>
    <w:rsid w:val="00F01BD9"/>
    <w:rsid w:val="00F02B87"/>
    <w:rsid w:val="00F10722"/>
    <w:rsid w:val="00F15604"/>
    <w:rsid w:val="00F30774"/>
    <w:rsid w:val="00F32DBE"/>
    <w:rsid w:val="00F533C7"/>
    <w:rsid w:val="00F54A52"/>
    <w:rsid w:val="00F576B4"/>
    <w:rsid w:val="00F60C7F"/>
    <w:rsid w:val="00F64FE4"/>
    <w:rsid w:val="00F65E4F"/>
    <w:rsid w:val="00F81F0E"/>
    <w:rsid w:val="00F827A4"/>
    <w:rsid w:val="00F857B4"/>
    <w:rsid w:val="00F91F0F"/>
    <w:rsid w:val="00F942CE"/>
    <w:rsid w:val="00F964B8"/>
    <w:rsid w:val="00FA5753"/>
    <w:rsid w:val="00FE4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703B"/>
  <w15:docId w15:val="{C49CAD0E-DEBE-4FCA-A709-B7C5F7FE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92A"/>
    <w:pPr>
      <w:ind w:left="720"/>
      <w:contextualSpacing/>
    </w:pPr>
  </w:style>
  <w:style w:type="table" w:styleId="a4">
    <w:name w:val="Table Grid"/>
    <w:basedOn w:val="a1"/>
    <w:uiPriority w:val="39"/>
    <w:rsid w:val="00B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53B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6E5DC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9632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573A1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a8">
    <w:name w:val="Стиль"/>
    <w:rsid w:val="00F30774"/>
    <w:pPr>
      <w:widowControl w:val="0"/>
      <w:suppressAutoHyphens/>
      <w:autoSpaceDE w:val="0"/>
      <w:spacing w:after="0" w:line="240" w:lineRule="auto"/>
    </w:pPr>
    <w:rPr>
      <w:rFonts w:eastAsia="Arial"/>
      <w:color w:val="auto"/>
      <w:sz w:val="24"/>
      <w:szCs w:val="24"/>
      <w:lang w:eastAsia="ar-SA"/>
    </w:rPr>
  </w:style>
  <w:style w:type="character" w:styleId="a9">
    <w:name w:val="Unresolved Mention"/>
    <w:basedOn w:val="a0"/>
    <w:uiPriority w:val="99"/>
    <w:semiHidden/>
    <w:unhideWhenUsed/>
    <w:rsid w:val="00F94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dessc.ucoz.ru/index/celevaja_model_nastavnichestvo/0-66" TargetMode="External"/><Relationship Id="rId13" Type="http://schemas.openxmlformats.org/officeDocument/2006/relationships/hyperlink" Target="http://krdessc.ucoz.ru/500/seminar_po_proetam_17.09.2021.pdf" TargetMode="External"/><Relationship Id="rId18" Type="http://schemas.openxmlformats.org/officeDocument/2006/relationships/hyperlink" Target="http://krdessc.ucoz.ru/news/tajny_zhivogo/2021-09-28-731" TargetMode="External"/><Relationship Id="rId26" Type="http://schemas.openxmlformats.org/officeDocument/2006/relationships/hyperlink" Target="http://krdessc.ucoz.ru/news/vserossijskij_urok_astronomija/2021-10-11-735" TargetMode="External"/><Relationship Id="rId3" Type="http://schemas.openxmlformats.org/officeDocument/2006/relationships/styles" Target="styles.xml"/><Relationship Id="rId21" Type="http://schemas.openxmlformats.org/officeDocument/2006/relationships/hyperlink" Target="http://krdessc.ucoz.ru/500/stim_spravka.pdf" TargetMode="External"/><Relationship Id="rId7" Type="http://schemas.openxmlformats.org/officeDocument/2006/relationships/hyperlink" Target="http://krdessc.ucoz.ru/500/plan_rab_s_mol_spec_21-22.pdf" TargetMode="External"/><Relationship Id="rId12" Type="http://schemas.openxmlformats.org/officeDocument/2006/relationships/hyperlink" Target="http://krdessc.ucoz.ru/500/protokol_zasedanija_rabochej_gruppy_po_podgotovke_.pdf" TargetMode="External"/><Relationship Id="rId17" Type="http://schemas.openxmlformats.org/officeDocument/2006/relationships/hyperlink" Target="http://krdessc.ucoz.ru/news/avgustovskie_pedagogicheskie_chtenija/2021-08-27-714" TargetMode="External"/><Relationship Id="rId25" Type="http://schemas.openxmlformats.org/officeDocument/2006/relationships/hyperlink" Target="http://krdessc.ucoz.ru/500/tr_doklad_shtykalenko_m.v.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rdessc.ucoz.ru/news/otkrytie_centra_tochka_rosta/2021-09-01-716" TargetMode="External"/><Relationship Id="rId20" Type="http://schemas.openxmlformats.org/officeDocument/2006/relationships/hyperlink" Target="http://krdessc.ucoz.ru/500/pedagogi-setevye_soobshhestva.pdf" TargetMode="External"/><Relationship Id="rId29" Type="http://schemas.openxmlformats.org/officeDocument/2006/relationships/hyperlink" Target="http://krdessc.ucoz.ru/500/otchet_2_ehtap_nedostatochnaja_predmetnaja_kompete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rdessc.ucoz.ru/500/315-o_nastavnichestve.pdf" TargetMode="External"/><Relationship Id="rId11" Type="http://schemas.openxmlformats.org/officeDocument/2006/relationships/hyperlink" Target="http://krdessc.ucoz.ru/500/seminar_profilaktika_ehmocionalnogo_vygoranija_u_p.pdf" TargetMode="External"/><Relationship Id="rId24" Type="http://schemas.openxmlformats.org/officeDocument/2006/relationships/hyperlink" Target="http://krdessc.ucoz.ru/500/prikaz_o_napravlenii_na_kursy_povyshenija_kvalifik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rdessc.ucoz.ru/index/tochka_rosta/0-75" TargetMode="External"/><Relationship Id="rId23" Type="http://schemas.openxmlformats.org/officeDocument/2006/relationships/hyperlink" Target="http://krdessc.ucoz.ru/500/stim_spravka.pdf" TargetMode="External"/><Relationship Id="rId28" Type="http://schemas.openxmlformats.org/officeDocument/2006/relationships/hyperlink" Target="http://krdessc.ucoz.ru/500/programma_nedostatochnaja_predmetnaja_kompetentnos.pdf" TargetMode="External"/><Relationship Id="rId10" Type="http://schemas.openxmlformats.org/officeDocument/2006/relationships/hyperlink" Target="http://krdessc.ucoz.ru/index/socialno_psikhologicheskaja_sluzhba/0-39" TargetMode="External"/><Relationship Id="rId19" Type="http://schemas.openxmlformats.org/officeDocument/2006/relationships/hyperlink" Target="http://krdessc.ucoz.ru/500/protokol-1_ms_2021-2022_ped_tekhnologii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krdessc.ucoz.ru/news/treningovoe_zanjatie/2021-06-09-705" TargetMode="External"/><Relationship Id="rId14" Type="http://schemas.openxmlformats.org/officeDocument/2006/relationships/hyperlink" Target="http://krdessc.ucoz.ru/500/tvorcheskie_gruppy_2021.pdf" TargetMode="External"/><Relationship Id="rId22" Type="http://schemas.openxmlformats.org/officeDocument/2006/relationships/hyperlink" Target="http://krdessc.ucoz.ru/news/zdravstvuj_steam/2021-09-14-724" TargetMode="External"/><Relationship Id="rId27" Type="http://schemas.openxmlformats.org/officeDocument/2006/relationships/hyperlink" Target="http://krdessc.ucoz.ru/500/otchet_2_ehtap_nizkij_uroven_osnashhenija-2-1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0EBEF-D4D7-49CE-B58D-2DFDAA17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Юшко Галина Николаевна</dc:creator>
  <cp:keywords/>
  <dc:description/>
  <cp:lastModifiedBy>Professional</cp:lastModifiedBy>
  <cp:revision>16</cp:revision>
  <dcterms:created xsi:type="dcterms:W3CDTF">2021-09-19T17:23:00Z</dcterms:created>
  <dcterms:modified xsi:type="dcterms:W3CDTF">2021-12-14T16:49:00Z</dcterms:modified>
</cp:coreProperties>
</file>