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AE" w:rsidRPr="0073009E" w:rsidRDefault="00DC43AE" w:rsidP="003B5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AE">
        <w:rPr>
          <w:rFonts w:ascii="Times New Roman" w:hAnsi="Times New Roman" w:cs="Times New Roman"/>
          <w:b/>
          <w:sz w:val="28"/>
          <w:szCs w:val="28"/>
        </w:rPr>
        <w:t>Отчёт  о работе куратора Проекта 500+</w:t>
      </w:r>
      <w:r w:rsidR="0073009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6277F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73009E" w:rsidRPr="00730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09E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300D60" w:rsidRDefault="00DC43AE" w:rsidP="003B5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Калмыкова Алла Ивановна </w:t>
      </w:r>
      <w:r w:rsidR="00300D60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 № 2 ,куратор  М</w:t>
      </w:r>
      <w:r w:rsidR="00300D60">
        <w:rPr>
          <w:rFonts w:ascii="Times New Roman" w:hAnsi="Times New Roman" w:cs="Times New Roman"/>
          <w:b/>
          <w:sz w:val="24"/>
          <w:szCs w:val="24"/>
        </w:rPr>
        <w:t>ихайловск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300D60">
        <w:rPr>
          <w:rFonts w:ascii="Times New Roman" w:hAnsi="Times New Roman" w:cs="Times New Roman"/>
          <w:b/>
          <w:sz w:val="24"/>
          <w:szCs w:val="24"/>
        </w:rPr>
        <w:t xml:space="preserve"> ООШ  (Константиновский район</w:t>
      </w:r>
      <w:proofErr w:type="gramStart"/>
      <w:r w:rsidR="00300D60">
        <w:rPr>
          <w:rFonts w:ascii="Times New Roman" w:hAnsi="Times New Roman" w:cs="Times New Roman"/>
          <w:b/>
          <w:sz w:val="24"/>
          <w:szCs w:val="24"/>
        </w:rPr>
        <w:t xml:space="preserve">   )</w:t>
      </w:r>
      <w:proofErr w:type="gramEnd"/>
    </w:p>
    <w:p w:rsidR="00300D60" w:rsidRDefault="00300D60" w:rsidP="00300D60">
      <w:pPr>
        <w:rPr>
          <w:rFonts w:ascii="Times New Roman" w:hAnsi="Times New Roman" w:cs="Times New Roman"/>
          <w:b/>
          <w:sz w:val="24"/>
          <w:szCs w:val="24"/>
        </w:rPr>
      </w:pPr>
    </w:p>
    <w:p w:rsidR="00300D60" w:rsidRDefault="00300D60" w:rsidP="00300D60"/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844"/>
        <w:gridCol w:w="7654"/>
        <w:gridCol w:w="5954"/>
      </w:tblGrid>
      <w:tr w:rsidR="00300D60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60" w:rsidRPr="003B5CC3" w:rsidRDefault="00300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5CC3">
              <w:rPr>
                <w:rFonts w:ascii="Times New Roman" w:hAnsi="Times New Roman" w:cs="Times New Roman"/>
                <w:b/>
              </w:rPr>
              <w:t xml:space="preserve">Дата посещения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60" w:rsidRPr="003B5CC3" w:rsidRDefault="00300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5CC3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60" w:rsidRPr="003B5CC3" w:rsidRDefault="00300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5CC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2 декада сентября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Проведение заседания методических объединений по русскому языку и математике по результатам ВПР 2021 года  и анализ работы учителей с критериями оценивания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856603" w:rsidRDefault="001F0B85" w:rsidP="00C276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</w:rPr>
              <w:t>В соответствии с планом работы ШМО проведены заседания, на которых определены цели и задачи работы МО, рассмотрены результаты ВПР, заслушаны отчёты с анализом  работы учителей</w:t>
            </w:r>
            <w:proofErr w:type="gramStart"/>
            <w:r w:rsidRPr="00856603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</w:rPr>
              <w:t xml:space="preserve"> критериями оценивания  </w:t>
            </w:r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2 декада октября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Проведение открытого урока учителя русского языка и литературы   Павловой С.Н.  по теме «Урок-практикум.</w:t>
            </w:r>
            <w:r w:rsidR="00AD48B6">
              <w:rPr>
                <w:rFonts w:ascii="Times New Roman" w:hAnsi="Times New Roman" w:cs="Times New Roman"/>
              </w:rPr>
              <w:t xml:space="preserve"> </w:t>
            </w:r>
            <w:r w:rsidR="00C27630">
              <w:rPr>
                <w:rFonts w:ascii="Times New Roman" w:hAnsi="Times New Roman" w:cs="Times New Roman"/>
              </w:rPr>
              <w:t>С</w:t>
            </w:r>
            <w:r w:rsidRPr="003B5CC3">
              <w:rPr>
                <w:rFonts w:ascii="Times New Roman" w:hAnsi="Times New Roman" w:cs="Times New Roman"/>
              </w:rPr>
              <w:t>очинение в жанре эссе»»</w:t>
            </w:r>
          </w:p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( 9 класс)</w:t>
            </w:r>
          </w:p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CC3">
              <w:rPr>
                <w:rFonts w:ascii="Times New Roman" w:hAnsi="Times New Roman" w:cs="Times New Roman"/>
              </w:rPr>
              <w:t>Формирование коммуникативных,</w:t>
            </w:r>
            <w:r w:rsidR="00C27630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 xml:space="preserve">языковых, лингвистических компетенций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1" w:rsidRPr="00856603" w:rsidRDefault="000F38B1" w:rsidP="000F38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посещения  урока установлено, что учитель провёл урок в соответствии с требованиями ФГОС, применял  разнообразные приёмы и методы активизации познавательной деятельности</w:t>
            </w:r>
          </w:p>
          <w:p w:rsidR="007D0F19" w:rsidRPr="00856603" w:rsidRDefault="000F38B1" w:rsidP="00C276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обучающихся. При проведении урока учитель умело пользовался  современными технологиями: групповой работы, информационно-коммуникационными, игровыми технологиями, технологией проблемного обучения.</w:t>
            </w:r>
            <w:r w:rsidR="00C27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разработку уроков, а также видеофрагменты, размещены </w:t>
            </w:r>
            <w:hyperlink r:id="rId5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на сайте школы в разделе «Методическая работа»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на 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ютуб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-канале школы: </w:t>
            </w:r>
            <w:hyperlink r:id="rId6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https://youtu.be/EyClsRLII-4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https://youtu.be/_d3AlH5zq24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https://youtu.be/A98_YZpJ3Fo</w:t>
              </w:r>
            </w:hyperlink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2 декада ноября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Проведение открытого урока учителя математики Ершова Н.Н. по теме</w:t>
            </w:r>
          </w:p>
          <w:p w:rsidR="007D0F19" w:rsidRPr="003B5CC3" w:rsidRDefault="007D0F19" w:rsidP="00C276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«Творческая мастерская.</w:t>
            </w:r>
            <w:r w:rsidR="00C27630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>Построение циркулем и линейкой»</w:t>
            </w:r>
            <w:r w:rsidR="00C27630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>Формирование коммуникативных</w:t>
            </w:r>
            <w:proofErr w:type="gramStart"/>
            <w:r w:rsidRPr="003B5C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B5CC3">
              <w:rPr>
                <w:rFonts w:ascii="Times New Roman" w:hAnsi="Times New Roman" w:cs="Times New Roman"/>
              </w:rPr>
              <w:t>информационных, технологических компетенций.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856603" w:rsidRDefault="000F38B1" w:rsidP="00D65B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урока запланировано на вторую четверть  в соответствии с общешкольным графиком проведени</w:t>
            </w:r>
            <w:r w:rsidR="00D65BA7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</w:t>
            </w:r>
          </w:p>
        </w:tc>
      </w:tr>
      <w:tr w:rsidR="00436CD4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D4" w:rsidRPr="003B5CC3" w:rsidRDefault="007D0F19" w:rsidP="003B5C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1 декада октября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D4" w:rsidRPr="003B5CC3" w:rsidRDefault="00436CD4" w:rsidP="00436C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Проведение заседания методических объединений по русскому языку и математике по результатам  ОГЭ  2021 года  и анализ работы учителей с критериями оценивания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D4" w:rsidRPr="00856603" w:rsidRDefault="00D65BA7" w:rsidP="00C276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</w:rPr>
              <w:t>В соответствии с планом работы ШМО проведены заседания, на которых определены цели и задачи работы МО, рассмотрены результаты ОГЭ, заслушаны отчёты с анализом  работы учителей, критери</w:t>
            </w:r>
            <w:r w:rsidR="001F0B85" w:rsidRPr="00856603">
              <w:rPr>
                <w:rFonts w:ascii="Times New Roman" w:hAnsi="Times New Roman" w:cs="Times New Roman"/>
                <w:color w:val="000000" w:themeColor="text1"/>
              </w:rPr>
              <w:t>ями</w:t>
            </w:r>
            <w:r w:rsidRPr="00856603">
              <w:rPr>
                <w:rFonts w:ascii="Times New Roman" w:hAnsi="Times New Roman" w:cs="Times New Roman"/>
                <w:color w:val="000000" w:themeColor="text1"/>
              </w:rPr>
              <w:t xml:space="preserve"> оценивания  </w:t>
            </w:r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3B5C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2 декада ноября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AD48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Проведение заседаний методических объединений школы по теме </w:t>
            </w:r>
            <w:r w:rsidRPr="003B5CC3">
              <w:rPr>
                <w:rFonts w:ascii="Times New Roman" w:hAnsi="Times New Roman" w:cs="Times New Roman"/>
              </w:rPr>
              <w:lastRenderedPageBreak/>
              <w:t xml:space="preserve">«Реализация индивидуальных программ снижения учебной </w:t>
            </w:r>
            <w:proofErr w:type="spellStart"/>
            <w:r w:rsidRPr="003B5CC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3B5CC3">
              <w:rPr>
                <w:rFonts w:ascii="Times New Roman" w:hAnsi="Times New Roman" w:cs="Times New Roman"/>
              </w:rPr>
              <w:t>» в 2021</w:t>
            </w:r>
            <w:r w:rsidR="00AD48B6">
              <w:rPr>
                <w:rFonts w:ascii="Times New Roman" w:hAnsi="Times New Roman" w:cs="Times New Roman"/>
              </w:rPr>
              <w:t xml:space="preserve"> – </w:t>
            </w:r>
            <w:r w:rsidRPr="003B5CC3">
              <w:rPr>
                <w:rFonts w:ascii="Times New Roman" w:hAnsi="Times New Roman" w:cs="Times New Roman"/>
              </w:rPr>
              <w:t>2022</w:t>
            </w:r>
            <w:r w:rsidR="00AD48B6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>учебном году</w:t>
            </w:r>
            <w:r w:rsidR="00AD48B6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 xml:space="preserve">(Обмен опытом по работе с </w:t>
            </w:r>
            <w:proofErr w:type="gramStart"/>
            <w:r w:rsidRPr="003B5CC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B5CC3">
              <w:rPr>
                <w:rFonts w:ascii="Times New Roman" w:hAnsi="Times New Roman" w:cs="Times New Roman"/>
              </w:rPr>
              <w:t>, имеющими особые образовательны</w:t>
            </w:r>
            <w:r w:rsidR="00D65BA7">
              <w:rPr>
                <w:rFonts w:ascii="Times New Roman" w:hAnsi="Times New Roman" w:cs="Times New Roman"/>
              </w:rPr>
              <w:t>е</w:t>
            </w:r>
            <w:r w:rsidRPr="003B5CC3">
              <w:rPr>
                <w:rFonts w:ascii="Times New Roman" w:hAnsi="Times New Roman" w:cs="Times New Roman"/>
              </w:rPr>
              <w:t xml:space="preserve"> потребности)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856603" w:rsidRDefault="004A5792" w:rsidP="008566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целью преодоления затруднений в учебе при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изучении отдельных предметов составлен график проведения дополнительных занятий с обучающимися. График доведен до сведения обучающихся , проведены заседания МО школы , на которых проходил обмен опытом  по работе с обучающимися, имеющими особые образовательные потребности</w:t>
            </w:r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3B5C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lastRenderedPageBreak/>
              <w:t>1 декада сентября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AD48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Использование оборудования «Точка Роста» в урочной и внеурочной деятельности, оснащение школы оборудованием для изучения естественнонаучных дисциплин.</w:t>
            </w:r>
            <w:r w:rsidR="00AD48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CC3">
              <w:rPr>
                <w:rFonts w:ascii="Times New Roman" w:hAnsi="Times New Roman" w:cs="Times New Roman"/>
              </w:rPr>
              <w:t>О</w:t>
            </w:r>
            <w:proofErr w:type="gramEnd"/>
            <w:r w:rsidRPr="003B5CC3">
              <w:rPr>
                <w:rFonts w:ascii="Times New Roman" w:hAnsi="Times New Roman" w:cs="Times New Roman"/>
              </w:rPr>
              <w:t>свещение их использования на сайте школы ,в СМИ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856603" w:rsidRDefault="001F6F09" w:rsidP="001F6F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Заключены контракты на осуществление ремонта помещений центра «Точка Роста»: Произведен ремонт помещений согласно контрактам.  Поставлено оборудование </w:t>
            </w:r>
            <w:proofErr w:type="gram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естественно-научного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цикла для кабинетов физики, химии</w:t>
            </w:r>
            <w:r w:rsidR="00AD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сентября 2021 года состоялось открытие центра «Точка Роста» в МБОУ «Михайловская ООШ». Информация об открытии размещена </w:t>
            </w:r>
            <w:hyperlink r:id="rId9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на официальном сайте школы по ссылке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D0F19" w:rsidRPr="00856603" w:rsidRDefault="001F6F09" w:rsidP="004935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центра «Точка Роста» освещено в районной газете «Донские огни». </w:t>
            </w:r>
            <w:hyperlink r:id="rId10" w:history="1">
              <w:r w:rsidR="00493525" w:rsidRPr="004935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 на сетевую версию материала.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6D88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центра «Точка Роста» осуществляется реализация основных общеобразовательных и дополнительных образовательных программ Министерство общего и профессионального образования естественно-научной направленности. Программы доступны </w:t>
            </w:r>
            <w:hyperlink r:id="rId11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 соответствующем разделе сайта по ссылкам.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Фрагмент урока физики, проведенного на базе центра «Точка Роста»</w:t>
            </w:r>
            <w:r w:rsidR="00E36D88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доступен на странице сайта школы по ссылке.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0F19" w:rsidTr="000F38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3B5C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2 декада сентября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Подключение ЛВС кабинета  информатики к оптоволоконному высокоскоростному  интернету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09" w:rsidRPr="00856603" w:rsidRDefault="007D0F19" w:rsidP="001F6F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F6F09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подключение ЛВС кабинета информатики к высокоскоростному интернету, предоставляемому в рамках </w:t>
            </w:r>
            <w:proofErr w:type="spellStart"/>
            <w:r w:rsidR="001F6F09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Госконтракта</w:t>
            </w:r>
            <w:proofErr w:type="spellEnd"/>
            <w:r w:rsidR="001F6F09"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D0F19" w:rsidRPr="00856603" w:rsidRDefault="001F6F09" w:rsidP="001F6F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филиале МБОУ «Михайловская ООШ» 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Хрящевская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НОШ установлено оборудование для подключения к высокоскоростному Интернету.</w:t>
            </w:r>
          </w:p>
        </w:tc>
      </w:tr>
      <w:tr w:rsidR="007D0F19" w:rsidTr="000F38B1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2 декада октября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Проведение заседания методических объединений  школы  по теме </w:t>
            </w:r>
          </w:p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«  Внедрение инклюзивного образования в основной общеобразовательной </w:t>
            </w:r>
            <w:r w:rsidRPr="003B5CC3">
              <w:rPr>
                <w:rFonts w:ascii="Times New Roman" w:hAnsi="Times New Roman" w:cs="Times New Roman"/>
              </w:rPr>
              <w:lastRenderedPageBreak/>
              <w:t>школе  »</w:t>
            </w:r>
          </w:p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( психолог  </w:t>
            </w:r>
            <w:proofErr w:type="spellStart"/>
            <w:r w:rsidRPr="003B5CC3">
              <w:rPr>
                <w:rFonts w:ascii="Times New Roman" w:hAnsi="Times New Roman" w:cs="Times New Roman"/>
              </w:rPr>
              <w:t>Буравлёва</w:t>
            </w:r>
            <w:proofErr w:type="spellEnd"/>
            <w:r w:rsidRPr="003B5CC3">
              <w:rPr>
                <w:rFonts w:ascii="Times New Roman" w:hAnsi="Times New Roman" w:cs="Times New Roman"/>
              </w:rPr>
              <w:t xml:space="preserve"> С.С.)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85" w:rsidRPr="00856603" w:rsidRDefault="001F0B85" w:rsidP="001F0B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Проведено заседание методического объединения  школы, на котором были рассмотрены вопросы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внедрения  инклюзивного образования в основной общеобразовательной школе. Итогом  деятельности стали следующие мероприятия:</w:t>
            </w:r>
          </w:p>
          <w:p w:rsidR="007D0F19" w:rsidRPr="00856603" w:rsidRDefault="001F0B85" w:rsidP="001F0B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Разработка рабочих программ педагогов в соответствии с требованиями ФГОС для детей с различными нозологиями. (3 обучающихся с ЗПР и 3 с УО) 2. Анкетирование родителей обучающихся с OB</w:t>
            </w:r>
            <w:proofErr w:type="gram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определения степени их удовлетворенности работой школы с их детьми. 3. Мероприятия психолого-педагогического сопровождения обучающихся с ОВЗ были включены в их индивидуальные образовательные маршруты. 4. Организация индивидуальных консультаций психолога для обучающихся с ОВЗ 5.Проведение онлайн-всеобучей для родителей – «Особенности семейного воспитания детей с нарушениями развития и пути их преодоления», «Особенности формирования способностей к обучению у детей с ОВЗ</w:t>
            </w:r>
          </w:p>
        </w:tc>
      </w:tr>
      <w:tr w:rsidR="007D0F19" w:rsidTr="000F38B1">
        <w:trPr>
          <w:trHeight w:val="1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lastRenderedPageBreak/>
              <w:t>1 декада сентября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Разработка  программы по преодолению языковых и культурных  барьеров «</w:t>
            </w:r>
            <w:proofErr w:type="spellStart"/>
            <w:r w:rsidRPr="003B5CC3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3B5CC3">
              <w:rPr>
                <w:rFonts w:ascii="Times New Roman" w:hAnsi="Times New Roman" w:cs="Times New Roman"/>
              </w:rPr>
              <w:t xml:space="preserve"> сопровождение  детей – </w:t>
            </w:r>
            <w:proofErr w:type="spellStart"/>
            <w:r w:rsidRPr="003B5CC3">
              <w:rPr>
                <w:rFonts w:ascii="Times New Roman" w:hAnsi="Times New Roman" w:cs="Times New Roman"/>
              </w:rPr>
              <w:t>билингвов</w:t>
            </w:r>
            <w:proofErr w:type="spellEnd"/>
            <w:r w:rsidRPr="003B5CC3">
              <w:rPr>
                <w:rFonts w:ascii="Times New Roman" w:hAnsi="Times New Roman" w:cs="Times New Roman"/>
              </w:rPr>
              <w:t>»</w:t>
            </w:r>
          </w:p>
          <w:p w:rsidR="007D0F19" w:rsidRPr="003B5CC3" w:rsidRDefault="007D0F19" w:rsidP="00AD48B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(  размещение материала на сайте школы, </w:t>
            </w:r>
            <w:r w:rsidRPr="00493525">
              <w:rPr>
                <w:rFonts w:ascii="Times New Roman" w:hAnsi="Times New Roman" w:cs="Times New Roman"/>
              </w:rPr>
              <w:t>график  дополнительных занятий по преодолению языковых барьеров с обучающимися, для которых русский язык не является родным</w:t>
            </w:r>
            <w:proofErr w:type="gramStart"/>
            <w:r w:rsidRPr="003B5CC3">
              <w:rPr>
                <w:rFonts w:ascii="Times New Roman" w:hAnsi="Times New Roman" w:cs="Times New Roman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Default="004B1CFC" w:rsidP="004B1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программой адаптации детей, имеющих языковые и культурные барьеры, в МБОУ «Михайловская ООШ» в рамках проекта «500+» были проведены такие мероприятия: 1. Диагностика владения русским языком в объеме, достаточном для освоения общеобразовательных программ. 2. Проведение словарной работы как основного средства расширения словарного запаса учащихся. 3. Использование на уроках русского языка и литературного чтения ситуативных упражнений, выполнение которых способствует развитию навыков говорения. 4. Проведение дополнительных занятий по русскому языку и литературному чтению, способствующие активизации словарного запаса детей. 5. Осуществление консультаций с родителями с целью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характеристики трудностей в обучении, вызванных языковым барьером. 6. Включение обучающихся-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билингвов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участие в олимпиадах и интеллектуальных конкурсах. </w:t>
            </w:r>
          </w:p>
          <w:p w:rsidR="00493525" w:rsidRPr="00493525" w:rsidRDefault="00493525" w:rsidP="004B1C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Pr="004935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график  дополнительных занятий по преодолению языковых барьеров с обучающимися, для которых русский язык не является родным</w:t>
              </w:r>
            </w:hyperlink>
            <w:r w:rsidRPr="00493525">
              <w:rPr>
                <w:rFonts w:ascii="Times New Roman" w:hAnsi="Times New Roman" w:cs="Times New Roman"/>
                <w:sz w:val="24"/>
                <w:szCs w:val="24"/>
              </w:rPr>
              <w:t xml:space="preserve"> доступен на сайте школы.</w:t>
            </w:r>
            <w:proofErr w:type="gramEnd"/>
          </w:p>
          <w:p w:rsidR="00493525" w:rsidRPr="00856603" w:rsidRDefault="00493525" w:rsidP="004B1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об организации </w:t>
            </w:r>
            <w:proofErr w:type="spellStart"/>
            <w:r w:rsidRPr="004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тьюторского</w:t>
            </w:r>
            <w:proofErr w:type="spellEnd"/>
            <w:r w:rsidRPr="004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сопровождения </w:t>
            </w:r>
            <w:hyperlink r:id="rId14" w:history="1">
              <w:r w:rsidRPr="004935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доступен по ссылке на сайте.</w:t>
              </w:r>
            </w:hyperlink>
          </w:p>
        </w:tc>
      </w:tr>
      <w:tr w:rsidR="007D0F19" w:rsidTr="000F38B1">
        <w:trPr>
          <w:trHeight w:val="1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lastRenderedPageBreak/>
              <w:t>2 декада октября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 xml:space="preserve"> Проведение мероприятий  по профориентации  выпускников школы</w:t>
            </w:r>
            <w:r w:rsidR="00AD48B6">
              <w:rPr>
                <w:rFonts w:ascii="Times New Roman" w:hAnsi="Times New Roman" w:cs="Times New Roman"/>
              </w:rPr>
              <w:t xml:space="preserve"> </w:t>
            </w:r>
            <w:r w:rsidRPr="003B5CC3">
              <w:rPr>
                <w:rFonts w:ascii="Times New Roman" w:hAnsi="Times New Roman" w:cs="Times New Roman"/>
              </w:rPr>
              <w:t>(Встреча с руководителями фермерских хозяйств</w:t>
            </w:r>
            <w:proofErr w:type="gramStart"/>
            <w:r w:rsidRPr="003B5C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B5CC3">
              <w:rPr>
                <w:rFonts w:ascii="Times New Roman" w:hAnsi="Times New Roman" w:cs="Times New Roman"/>
              </w:rPr>
              <w:t xml:space="preserve">представителями </w:t>
            </w:r>
            <w:proofErr w:type="spellStart"/>
            <w:r w:rsidRPr="003B5CC3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3B5C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856603" w:rsidRDefault="001F0B85" w:rsidP="007D0F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</w:rPr>
              <w:t xml:space="preserve">Мероприятие не состоялось из-за эпидемиологической обстановки </w:t>
            </w:r>
            <w:r w:rsidR="00051AB3" w:rsidRPr="00856603">
              <w:rPr>
                <w:rFonts w:ascii="Times New Roman" w:hAnsi="Times New Roman" w:cs="Times New Roman"/>
                <w:color w:val="000000" w:themeColor="text1"/>
              </w:rPr>
              <w:t>в школе и поселении</w:t>
            </w:r>
          </w:p>
        </w:tc>
      </w:tr>
      <w:tr w:rsidR="007D0F19" w:rsidTr="000F38B1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1 декада ноября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Проведение педагогического совета школы по теме « Способы повышения эффективности вовлечения родителей в воспитательный процесс»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856603" w:rsidRDefault="00C4786D" w:rsidP="007D0F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информирования родителей о проводимых в школе мероприятиях в течение срока реализации программы осуществлялась публикация информационных заметок о школьной жизни в районной прессе. Заметки размещены в сетевых версиях изданий по ссылкам: </w:t>
            </w:r>
            <w:hyperlink r:id="rId15" w:history="1">
              <w:r w:rsidRPr="00AD48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https://donskieogni.ru/tochki-rosta-unikalnyj-proekt-dlja-selskih-shkol/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AD48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https://donskieogni.ru/zhiteli-hutora-hrjashhevskogo-s-trepetom-i-ljubovjuotnosjatsja-k-svoej-malokomplektnoj-shkole/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AD48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https://www.nvgazeta.ru/news/12380/596075/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школьной жизни освещаются на сайте 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МБОУ»Михайловская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в разделе «Новости» по ссылке </w:t>
            </w:r>
            <w:hyperlink r:id="rId18" w:history="1"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http://mihailov-oos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.ucoz.r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/ind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D48B6" w:rsidRPr="00280B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x/novosti/0-175</w:t>
              </w:r>
              <w:proofErr w:type="gramStart"/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целью создания единого информационного пространства школы на официальном сайте школы создан раздел «Наши успехи», в </w:t>
            </w:r>
            <w:proofErr w:type="gram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освещаются результаты участия обучающихся в олимпиадах, конкурсах различного уровня. </w:t>
            </w:r>
            <w:hyperlink r:id="rId19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Раздел на официальном сайте школы доступен по ссылке</w:t>
              </w:r>
            </w:hyperlink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Организовано информирование родителей о проводимых акциях и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 путем рассылки видеоматериалов в родительские чаты в мессенджерах.</w:t>
            </w:r>
          </w:p>
        </w:tc>
      </w:tr>
      <w:tr w:rsidR="007D0F19" w:rsidTr="000F38B1">
        <w:trPr>
          <w:trHeight w:val="1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lastRenderedPageBreak/>
              <w:t>2 декада ноября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3B5CC3" w:rsidRDefault="007D0F19" w:rsidP="007D0F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CC3">
              <w:rPr>
                <w:rFonts w:ascii="Times New Roman" w:hAnsi="Times New Roman" w:cs="Times New Roman"/>
              </w:rPr>
              <w:t>Проведение онлайн – марафона «Профессии моей семьи»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856603" w:rsidRDefault="00540378" w:rsidP="007D0F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color w:val="000000" w:themeColor="text1"/>
              </w:rPr>
              <w:t xml:space="preserve"> </w:t>
            </w:r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повышения вовлеченности родителей в процесс воспитания и обучения, в сентябре-октябре 2021 года родители обучающихся приняли участие в 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 для обучающихся. В связи с ограничительными мерами по профилактике COVID-19 мероприятия проходили в онлайн-формате на платформе ZOOM. Всего в мероприятиях было задействовано 6 родителей обучающихся. Кроме этого, родителями обучающихся было снято 2 </w:t>
            </w:r>
            <w:proofErr w:type="spell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ролика: «Профессия – культработник» и «Профессия – библиотекарь», в </w:t>
            </w:r>
            <w:proofErr w:type="gramStart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856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они рассказывают обучающимся о своей профессии. </w:t>
            </w:r>
            <w:hyperlink r:id="rId20" w:history="1"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Данные ролики размещены на сайте школы в разделе «</w:t>
              </w:r>
              <w:proofErr w:type="spellStart"/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Профориентационная</w:t>
              </w:r>
              <w:proofErr w:type="spellEnd"/>
              <w:r w:rsidRPr="00C27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работа»</w:t>
              </w:r>
            </w:hyperlink>
          </w:p>
        </w:tc>
      </w:tr>
    </w:tbl>
    <w:p w:rsidR="00300D60" w:rsidRDefault="00300D60" w:rsidP="00300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C3" w:rsidRDefault="003B5CC3" w:rsidP="00300D60">
      <w:pPr>
        <w:rPr>
          <w:rFonts w:ascii="Times New Roman" w:hAnsi="Times New Roman" w:cs="Times New Roman"/>
          <w:sz w:val="24"/>
          <w:szCs w:val="24"/>
        </w:rPr>
      </w:pPr>
    </w:p>
    <w:p w:rsidR="007D0F19" w:rsidRDefault="007D0F19" w:rsidP="007D0F19"/>
    <w:p w:rsidR="007D0F19" w:rsidRDefault="007D0F19" w:rsidP="007D0F19"/>
    <w:p w:rsidR="00420841" w:rsidRDefault="00420841"/>
    <w:sectPr w:rsidR="00420841" w:rsidSect="007D0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0"/>
    <w:rsid w:val="00051AB3"/>
    <w:rsid w:val="000F38B1"/>
    <w:rsid w:val="00122E5C"/>
    <w:rsid w:val="001F0B85"/>
    <w:rsid w:val="001F6F09"/>
    <w:rsid w:val="00300D60"/>
    <w:rsid w:val="003B5CC3"/>
    <w:rsid w:val="00420841"/>
    <w:rsid w:val="00436CD4"/>
    <w:rsid w:val="00493525"/>
    <w:rsid w:val="004A5792"/>
    <w:rsid w:val="004B1CFC"/>
    <w:rsid w:val="00540378"/>
    <w:rsid w:val="0073009E"/>
    <w:rsid w:val="00791830"/>
    <w:rsid w:val="007D0F19"/>
    <w:rsid w:val="00856603"/>
    <w:rsid w:val="00AD48B6"/>
    <w:rsid w:val="00C27630"/>
    <w:rsid w:val="00C4786D"/>
    <w:rsid w:val="00CC16A5"/>
    <w:rsid w:val="00D65BA7"/>
    <w:rsid w:val="00DC43AE"/>
    <w:rsid w:val="00E36D88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D48B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48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D48B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4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98_YZpJ3Fo" TargetMode="External"/><Relationship Id="rId13" Type="http://schemas.openxmlformats.org/officeDocument/2006/relationships/hyperlink" Target="http://mihailov-oosh.ucoz.ru/2021/500plus/ETAP_TWO/grafik_dopolnitelnykh_zanjatij_s_obuchajushhimisja.pdf" TargetMode="External"/><Relationship Id="rId18" Type="http://schemas.openxmlformats.org/officeDocument/2006/relationships/hyperlink" Target="http://mihailov-oosh.ucoz.ru/index/novosti/0-1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_d3AlH5zq24%20" TargetMode="External"/><Relationship Id="rId12" Type="http://schemas.openxmlformats.org/officeDocument/2006/relationships/hyperlink" Target="http://mihailov-oosh.ucoz.ru/index/meroprijatija/0-197" TargetMode="External"/><Relationship Id="rId17" Type="http://schemas.openxmlformats.org/officeDocument/2006/relationships/hyperlink" Target="https://www.nvgazeta.ru/news/12380/596075/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nskieogni.ru/zhiteli-hutora-hrjashhevskogo-s-trepetom-i-ljubovjuotnosjatsja-k-svoej-malokomplektnoj-shkole/" TargetMode="External"/><Relationship Id="rId20" Type="http://schemas.openxmlformats.org/officeDocument/2006/relationships/hyperlink" Target="http://mihailov-oosh.ucoz.ru/index/proforientacionnaja_rabota/0-19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yClsRLII-4" TargetMode="External"/><Relationship Id="rId11" Type="http://schemas.openxmlformats.org/officeDocument/2006/relationships/hyperlink" Target="http://mihailov-oosh.ucoz.ru/index/programmy/0-195" TargetMode="External"/><Relationship Id="rId5" Type="http://schemas.openxmlformats.org/officeDocument/2006/relationships/hyperlink" Target="http://mihailov-oosh.ucoz.ru/index/metodicheskaja_rabota/0-186" TargetMode="External"/><Relationship Id="rId15" Type="http://schemas.openxmlformats.org/officeDocument/2006/relationships/hyperlink" Target="https://donskieogni.ru/tochki-rosta-unikalnyj-proekt-dlja-selskih-shkol/" TargetMode="External"/><Relationship Id="rId10" Type="http://schemas.openxmlformats.org/officeDocument/2006/relationships/hyperlink" Target="https://donskieogni.ru/tochki-rosta-unikalnyj-proekt-dlja-selskih-shkol/" TargetMode="External"/><Relationship Id="rId19" Type="http://schemas.openxmlformats.org/officeDocument/2006/relationships/hyperlink" Target="http://mihailov-oosh.ucoz.ru/index/nashi_uspekhi/0-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hailov-oosh.ucoz.ru/index/meroprijatija/0-197" TargetMode="External"/><Relationship Id="rId14" Type="http://schemas.openxmlformats.org/officeDocument/2006/relationships/hyperlink" Target="http://mihailov-oosh.ucoz.ru/2021/500plus/otchet/otchet_po_tjutorskomu_soprovozhdeniju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Папа</cp:lastModifiedBy>
  <cp:revision>18</cp:revision>
  <cp:lastPrinted>2021-12-13T16:36:00Z</cp:lastPrinted>
  <dcterms:created xsi:type="dcterms:W3CDTF">2021-09-08T19:19:00Z</dcterms:created>
  <dcterms:modified xsi:type="dcterms:W3CDTF">2021-12-13T20:15:00Z</dcterms:modified>
</cp:coreProperties>
</file>